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567"/>
        <w:gridCol w:w="567"/>
        <w:gridCol w:w="425"/>
      </w:tblGrid>
      <w:tr w:rsidR="00062A00" w:rsidTr="006E53BC">
        <w:trPr>
          <w:cantSplit/>
          <w:trHeight w:val="339"/>
        </w:trPr>
        <w:tc>
          <w:tcPr>
            <w:tcW w:w="1702" w:type="dxa"/>
            <w:shd w:val="clear" w:color="auto" w:fill="auto"/>
          </w:tcPr>
          <w:p w:rsidR="00062A00" w:rsidRPr="00E77EDC" w:rsidRDefault="00062A00" w:rsidP="00A356B0">
            <w:pPr>
              <w:spacing w:before="60"/>
              <w:jc w:val="right"/>
              <w:rPr>
                <w:rFonts w:ascii="Arial" w:hAnsi="Arial"/>
                <w:b/>
                <w:sz w:val="18"/>
              </w:rPr>
            </w:pPr>
            <w:r w:rsidRPr="00A356B0">
              <w:rPr>
                <w:rFonts w:ascii="Arial" w:hAnsi="Arial"/>
                <w:b/>
                <w:color w:val="808080"/>
                <w:sz w:val="18"/>
              </w:rPr>
              <w:t>Date</w:t>
            </w:r>
            <w:r w:rsidR="008C1D9B" w:rsidRPr="00A356B0">
              <w:rPr>
                <w:rFonts w:ascii="Arial" w:hAnsi="Arial"/>
                <w:b/>
                <w:color w:val="808080"/>
                <w:sz w:val="18"/>
              </w:rPr>
              <w:t xml:space="preserve"> (dd/mm/yy)</w:t>
            </w:r>
            <w:r w:rsidRPr="00A356B0">
              <w:rPr>
                <w:rFonts w:ascii="Arial" w:hAnsi="Arial"/>
                <w:b/>
                <w:color w:val="808080"/>
                <w:sz w:val="18"/>
              </w:rPr>
              <w:t>: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062A00" w:rsidRPr="00D03B60" w:rsidRDefault="00062A00" w:rsidP="00976097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062A00" w:rsidRPr="00D03B60" w:rsidRDefault="00062A00" w:rsidP="00976097">
            <w:pPr>
              <w:spacing w:before="6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</w:tcPr>
          <w:p w:rsidR="00062A00" w:rsidRPr="00D03B60" w:rsidRDefault="00062A00" w:rsidP="00976097">
            <w:pPr>
              <w:spacing w:before="60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062A00" w:rsidRPr="002F3971" w:rsidRDefault="00062A00" w:rsidP="00062A00">
      <w:pPr>
        <w:pStyle w:val="Textodecomentrio"/>
        <w:rPr>
          <w:rFonts w:ascii="Tahoma" w:hAnsi="Tahoma" w:cs="Tahoma"/>
          <w:b/>
          <w:sz w:val="18"/>
          <w:szCs w:val="18"/>
        </w:rPr>
      </w:pPr>
    </w:p>
    <w:p w:rsidR="002F3971" w:rsidRPr="002F3971" w:rsidRDefault="002F3971" w:rsidP="00062A00">
      <w:pPr>
        <w:pStyle w:val="Textodecomentrio"/>
        <w:rPr>
          <w:rFonts w:ascii="Tahoma" w:hAnsi="Tahoma" w:cs="Tahoma"/>
          <w:b/>
          <w:sz w:val="18"/>
          <w:szCs w:val="1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8"/>
        <w:gridCol w:w="7092"/>
      </w:tblGrid>
      <w:tr w:rsidR="00062A00" w:rsidRPr="0064422B" w:rsidTr="002F3971">
        <w:trPr>
          <w:cantSplit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C0C0C0"/>
          </w:tcPr>
          <w:p w:rsidR="00062A00" w:rsidRPr="00A356B0" w:rsidRDefault="00130093" w:rsidP="00976097">
            <w:pPr>
              <w:rPr>
                <w:rFonts w:ascii="Tahoma" w:hAnsi="Tahoma" w:cs="Tahoma"/>
                <w:color w:val="0D0D0D"/>
                <w:sz w:val="18"/>
                <w:szCs w:val="18"/>
              </w:rPr>
            </w:pPr>
            <w:r w:rsidRPr="00A356B0">
              <w:rPr>
                <w:rFonts w:ascii="Tahoma" w:hAnsi="Tahoma" w:cs="Tahoma"/>
                <w:b/>
                <w:bCs/>
                <w:color w:val="0D0D0D"/>
                <w:sz w:val="18"/>
                <w:szCs w:val="18"/>
              </w:rPr>
              <w:t>Contact d</w:t>
            </w:r>
            <w:r w:rsidR="00062A00" w:rsidRPr="00A356B0">
              <w:rPr>
                <w:rFonts w:ascii="Tahoma" w:hAnsi="Tahoma" w:cs="Tahoma"/>
                <w:b/>
                <w:bCs/>
                <w:color w:val="0D0D0D"/>
                <w:sz w:val="18"/>
                <w:szCs w:val="18"/>
              </w:rPr>
              <w:t xml:space="preserve">etails </w:t>
            </w:r>
          </w:p>
        </w:tc>
      </w:tr>
      <w:tr w:rsidR="001F275B" w:rsidRPr="00A26E18" w:rsidTr="002F3971">
        <w:trPr>
          <w:cantSplit/>
        </w:trPr>
        <w:tc>
          <w:tcPr>
            <w:tcW w:w="2548" w:type="dxa"/>
            <w:tcBorders>
              <w:top w:val="single" w:sz="4" w:space="0" w:color="DDDDDD"/>
              <w:left w:val="dotted" w:sz="4" w:space="0" w:color="auto"/>
              <w:bottom w:val="single" w:sz="4" w:space="0" w:color="DDDDDD"/>
              <w:right w:val="single" w:sz="4" w:space="0" w:color="DDDDDD"/>
            </w:tcBorders>
            <w:shd w:val="clear" w:color="auto" w:fill="E6E6E6"/>
          </w:tcPr>
          <w:p w:rsidR="001F275B" w:rsidRPr="00063532" w:rsidRDefault="001F275B" w:rsidP="008C1D9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635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70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dotted" w:sz="4" w:space="0" w:color="auto"/>
            </w:tcBorders>
          </w:tcPr>
          <w:p w:rsidR="001F275B" w:rsidRPr="00A26E18" w:rsidRDefault="001F275B" w:rsidP="008C1D9B">
            <w:pPr>
              <w:rPr>
                <w:rFonts w:ascii="Tahoma" w:hAnsi="Tahoma" w:cs="Tahoma"/>
                <w:color w:val="000000"/>
                <w:sz w:val="18"/>
                <w:szCs w:val="18"/>
                <w:lang w:val="pt-PT"/>
              </w:rPr>
            </w:pPr>
          </w:p>
        </w:tc>
      </w:tr>
      <w:tr w:rsidR="00F124FC" w:rsidRPr="0064422B" w:rsidTr="002F3971">
        <w:trPr>
          <w:cantSplit/>
        </w:trPr>
        <w:tc>
          <w:tcPr>
            <w:tcW w:w="2548" w:type="dxa"/>
            <w:tcBorders>
              <w:top w:val="single" w:sz="4" w:space="0" w:color="DDDDDD"/>
              <w:left w:val="dotted" w:sz="4" w:space="0" w:color="auto"/>
              <w:bottom w:val="single" w:sz="4" w:space="0" w:color="DDDDDD"/>
              <w:right w:val="single" w:sz="4" w:space="0" w:color="DDDDDD"/>
            </w:tcBorders>
            <w:shd w:val="clear" w:color="auto" w:fill="E6E6E6"/>
          </w:tcPr>
          <w:p w:rsidR="00F124FC" w:rsidRPr="00063532" w:rsidRDefault="00F124FC" w:rsidP="00976097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70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dotted" w:sz="4" w:space="0" w:color="auto"/>
            </w:tcBorders>
          </w:tcPr>
          <w:p w:rsidR="00F124FC" w:rsidRPr="0064422B" w:rsidRDefault="00F124FC" w:rsidP="0097609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1D9B" w:rsidRPr="0064422B" w:rsidTr="002F3971">
        <w:trPr>
          <w:cantSplit/>
        </w:trPr>
        <w:tc>
          <w:tcPr>
            <w:tcW w:w="2548" w:type="dxa"/>
            <w:tcBorders>
              <w:top w:val="single" w:sz="4" w:space="0" w:color="DDDDDD"/>
              <w:left w:val="dotted" w:sz="4" w:space="0" w:color="auto"/>
              <w:bottom w:val="single" w:sz="4" w:space="0" w:color="DDDDDD"/>
              <w:right w:val="single" w:sz="4" w:space="0" w:color="DDDDDD"/>
            </w:tcBorders>
            <w:shd w:val="clear" w:color="auto" w:fill="E6E6E6"/>
          </w:tcPr>
          <w:p w:rsidR="008C1D9B" w:rsidRDefault="008C1D9B" w:rsidP="00976097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70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dotted" w:sz="4" w:space="0" w:color="auto"/>
            </w:tcBorders>
          </w:tcPr>
          <w:p w:rsidR="008C1D9B" w:rsidRDefault="008C1D9B" w:rsidP="0097609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1D9B" w:rsidRPr="0064422B" w:rsidTr="002F3971">
        <w:trPr>
          <w:cantSplit/>
        </w:trPr>
        <w:tc>
          <w:tcPr>
            <w:tcW w:w="2548" w:type="dxa"/>
            <w:tcBorders>
              <w:top w:val="single" w:sz="4" w:space="0" w:color="DDDDDD"/>
              <w:left w:val="dotted" w:sz="4" w:space="0" w:color="auto"/>
              <w:bottom w:val="single" w:sz="4" w:space="0" w:color="DDDDDD"/>
              <w:right w:val="single" w:sz="4" w:space="0" w:color="DDDDDD"/>
            </w:tcBorders>
            <w:shd w:val="clear" w:color="auto" w:fill="E6E6E6"/>
          </w:tcPr>
          <w:p w:rsidR="008C1D9B" w:rsidRDefault="008C1D9B" w:rsidP="00976097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0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dotted" w:sz="4" w:space="0" w:color="auto"/>
            </w:tcBorders>
          </w:tcPr>
          <w:p w:rsidR="008C1D9B" w:rsidRDefault="008C1D9B" w:rsidP="0097609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1D9B" w:rsidRPr="0064422B" w:rsidTr="002F3971">
        <w:trPr>
          <w:cantSplit/>
        </w:trPr>
        <w:tc>
          <w:tcPr>
            <w:tcW w:w="2548" w:type="dxa"/>
            <w:tcBorders>
              <w:top w:val="single" w:sz="4" w:space="0" w:color="DDDDDD"/>
              <w:left w:val="dotted" w:sz="4" w:space="0" w:color="auto"/>
              <w:bottom w:val="single" w:sz="4" w:space="0" w:color="DDDDDD"/>
              <w:right w:val="single" w:sz="4" w:space="0" w:color="DDDDDD"/>
            </w:tcBorders>
            <w:shd w:val="clear" w:color="auto" w:fill="E6E6E6"/>
          </w:tcPr>
          <w:p w:rsidR="00A356B0" w:rsidRDefault="008C1D9B" w:rsidP="00976097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70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dotted" w:sz="4" w:space="0" w:color="auto"/>
            </w:tcBorders>
          </w:tcPr>
          <w:p w:rsidR="008C1D9B" w:rsidRDefault="008C1D9B" w:rsidP="0097609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E53BC" w:rsidRPr="0064422B" w:rsidTr="002F3971">
        <w:trPr>
          <w:cantSplit/>
        </w:trPr>
        <w:tc>
          <w:tcPr>
            <w:tcW w:w="2548" w:type="dxa"/>
            <w:tcBorders>
              <w:top w:val="single" w:sz="4" w:space="0" w:color="DDDDDD"/>
              <w:left w:val="dotted" w:sz="4" w:space="0" w:color="auto"/>
              <w:bottom w:val="dotted" w:sz="4" w:space="0" w:color="auto"/>
              <w:right w:val="single" w:sz="4" w:space="0" w:color="DDDDDD"/>
            </w:tcBorders>
            <w:shd w:val="clear" w:color="auto" w:fill="E6E6E6"/>
          </w:tcPr>
          <w:p w:rsidR="006E53BC" w:rsidRDefault="006E53BC" w:rsidP="00976097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URL</w:t>
            </w:r>
          </w:p>
        </w:tc>
        <w:tc>
          <w:tcPr>
            <w:tcW w:w="7092" w:type="dxa"/>
            <w:tcBorders>
              <w:top w:val="single" w:sz="4" w:space="0" w:color="DDDDDD"/>
              <w:left w:val="single" w:sz="4" w:space="0" w:color="DDDDDD"/>
              <w:bottom w:val="dotted" w:sz="4" w:space="0" w:color="auto"/>
              <w:right w:val="dotted" w:sz="4" w:space="0" w:color="auto"/>
            </w:tcBorders>
          </w:tcPr>
          <w:p w:rsidR="006E53BC" w:rsidRDefault="006E53BC" w:rsidP="0097609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356B0" w:rsidRPr="003163B0" w:rsidRDefault="00A356B0" w:rsidP="00130093">
      <w:pPr>
        <w:rPr>
          <w:rFonts w:ascii="Tahoma" w:hAnsi="Tahoma" w:cs="Tahoma"/>
          <w:b/>
          <w:color w:val="000000"/>
          <w:sz w:val="8"/>
          <w:szCs w:val="8"/>
        </w:rPr>
      </w:pPr>
    </w:p>
    <w:tbl>
      <w:tblPr>
        <w:tblpPr w:leftFromText="180" w:rightFromText="180" w:vertAnchor="text" w:horzAnchor="margin" w:tblpY="85"/>
        <w:tblW w:w="95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526"/>
        <w:gridCol w:w="8052"/>
      </w:tblGrid>
      <w:tr w:rsidR="00A02183" w:rsidRPr="00722DB0" w:rsidTr="00A02183">
        <w:tc>
          <w:tcPr>
            <w:tcW w:w="95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A02183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pt-P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 xml:space="preserve">Table 1. Input for RTD/innovation area (sub-challenge) </w:t>
            </w:r>
          </w:p>
          <w:p w:rsidR="00A02183" w:rsidRPr="00722DB0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pt-PT"/>
              </w:rPr>
            </w:pPr>
            <w:r w:rsidRPr="00722DB0">
              <w:rPr>
                <w:rFonts w:ascii="Tahoma" w:hAnsi="Tahoma" w:cs="Tahoma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pt-PT"/>
              </w:rPr>
              <w:t>(</w:t>
            </w:r>
            <w:r w:rsidRPr="00A356B0">
              <w:rPr>
                <w:rFonts w:ascii="Tahoma" w:hAnsi="Tahoma" w:cs="Tahoma"/>
                <w:color w:val="595959"/>
                <w:sz w:val="18"/>
                <w:szCs w:val="18"/>
                <w:lang w:eastAsia="pt-PT"/>
              </w:rPr>
              <w:t xml:space="preserve">short guidelines </w:t>
            </w:r>
            <w:r w:rsidRPr="00A356B0">
              <w:rPr>
                <w:rFonts w:ascii="Tahoma" w:hAnsi="Tahoma" w:cs="Tahoma"/>
                <w:b/>
                <w:color w:val="943634"/>
                <w:sz w:val="18"/>
                <w:szCs w:val="18"/>
                <w:lang w:eastAsia="pt-PT"/>
              </w:rPr>
              <w:t>– to be replaced by the text input</w:t>
            </w:r>
            <w:r>
              <w:rPr>
                <w:rFonts w:ascii="Tahoma" w:hAnsi="Tahoma" w:cs="Tahoma"/>
                <w:sz w:val="18"/>
                <w:szCs w:val="18"/>
                <w:lang w:eastAsia="pt-PT"/>
              </w:rPr>
              <w:t>)</w:t>
            </w:r>
          </w:p>
        </w:tc>
      </w:tr>
      <w:tr w:rsidR="00A02183" w:rsidRPr="00722DB0" w:rsidTr="00A02183">
        <w:trPr>
          <w:trHeight w:val="283"/>
        </w:trPr>
        <w:tc>
          <w:tcPr>
            <w:tcW w:w="152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A02183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pt-PT"/>
              </w:rPr>
            </w:pPr>
            <w:r w:rsidRPr="00722DB0"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>* Title</w:t>
            </w:r>
            <w:r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 xml:space="preserve"> </w:t>
            </w:r>
          </w:p>
          <w:p w:rsidR="00A02183" w:rsidRPr="00722DB0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pt-PT"/>
              </w:rPr>
            </w:pPr>
            <w:r w:rsidRPr="00A356B0">
              <w:rPr>
                <w:rFonts w:ascii="Tahoma" w:hAnsi="Tahoma" w:cs="Tahoma"/>
                <w:sz w:val="14"/>
                <w:szCs w:val="16"/>
                <w:lang w:eastAsia="pt-PT"/>
              </w:rPr>
              <w:t>(max. 150 characters with spaces)</w:t>
            </w:r>
          </w:p>
        </w:tc>
        <w:tc>
          <w:tcPr>
            <w:tcW w:w="8052" w:type="dxa"/>
            <w:tcBorders>
              <w:right w:val="dotted" w:sz="4" w:space="0" w:color="auto"/>
            </w:tcBorders>
            <w:vAlign w:val="center"/>
          </w:tcPr>
          <w:p w:rsidR="00A02183" w:rsidRPr="00722DB0" w:rsidRDefault="00A02183" w:rsidP="00A021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2183" w:rsidRPr="00722DB0" w:rsidTr="00A02183">
        <w:trPr>
          <w:trHeight w:val="283"/>
        </w:trPr>
        <w:tc>
          <w:tcPr>
            <w:tcW w:w="152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A02183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pt-PT"/>
              </w:rPr>
            </w:pPr>
          </w:p>
          <w:p w:rsidR="00A02183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6"/>
                <w:lang w:eastAsia="pt-PT"/>
              </w:rPr>
            </w:pPr>
            <w:r w:rsidRPr="00722DB0"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 xml:space="preserve">* </w:t>
            </w:r>
            <w:r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>Area</w:t>
            </w:r>
            <w:r w:rsidRPr="00722DB0"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 xml:space="preserve"> description  </w:t>
            </w:r>
            <w:r w:rsidRPr="00A356B0">
              <w:rPr>
                <w:rFonts w:ascii="Tahoma" w:hAnsi="Tahoma" w:cs="Tahoma"/>
                <w:sz w:val="14"/>
                <w:szCs w:val="16"/>
                <w:lang w:eastAsia="pt-PT"/>
              </w:rPr>
              <w:t xml:space="preserve">(max. </w:t>
            </w:r>
            <w:r>
              <w:rPr>
                <w:rFonts w:ascii="Tahoma" w:hAnsi="Tahoma" w:cs="Tahoma"/>
                <w:sz w:val="14"/>
                <w:szCs w:val="16"/>
                <w:lang w:eastAsia="pt-PT"/>
              </w:rPr>
              <w:t>7</w:t>
            </w:r>
            <w:r w:rsidRPr="00A356B0">
              <w:rPr>
                <w:rFonts w:ascii="Tahoma" w:hAnsi="Tahoma" w:cs="Tahoma"/>
                <w:sz w:val="14"/>
                <w:szCs w:val="16"/>
                <w:lang w:eastAsia="pt-PT"/>
              </w:rPr>
              <w:t>00 characters with spaces)</w:t>
            </w:r>
          </w:p>
          <w:p w:rsidR="00A02183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6"/>
                <w:lang w:eastAsia="pt-PT"/>
              </w:rPr>
            </w:pPr>
          </w:p>
          <w:p w:rsidR="00A02183" w:rsidRPr="00722DB0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052" w:type="dxa"/>
            <w:tcBorders>
              <w:right w:val="dotted" w:sz="4" w:space="0" w:color="auto"/>
            </w:tcBorders>
            <w:vAlign w:val="center"/>
          </w:tcPr>
          <w:p w:rsidR="00A02183" w:rsidRPr="000026B7" w:rsidRDefault="00A02183" w:rsidP="00A0218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(the area should be broader enough to allow for the submission of different approaches/proposals)</w:t>
            </w:r>
          </w:p>
        </w:tc>
      </w:tr>
      <w:tr w:rsidR="00A02183" w:rsidRPr="00722DB0" w:rsidTr="00A02183">
        <w:trPr>
          <w:trHeight w:val="283"/>
        </w:trPr>
        <w:tc>
          <w:tcPr>
            <w:tcW w:w="152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A02183" w:rsidRPr="00722DB0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pt-P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>*Justification | expected impact</w:t>
            </w:r>
          </w:p>
          <w:p w:rsidR="00A02183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 w:rsidRPr="00722DB0">
              <w:rPr>
                <w:rFonts w:ascii="Tahoma" w:hAnsi="Tahoma" w:cs="Tahoma"/>
                <w:sz w:val="16"/>
                <w:szCs w:val="16"/>
                <w:lang w:eastAsia="pt-PT"/>
              </w:rPr>
              <w:t>(max.</w:t>
            </w:r>
            <w:r>
              <w:rPr>
                <w:rFonts w:ascii="Tahoma" w:hAnsi="Tahoma" w:cs="Tahoma"/>
                <w:sz w:val="16"/>
                <w:szCs w:val="16"/>
                <w:lang w:eastAsia="pt-PT"/>
              </w:rPr>
              <w:t xml:space="preserve"> 700</w:t>
            </w:r>
            <w:r w:rsidRPr="00722DB0">
              <w:rPr>
                <w:rFonts w:ascii="Tahoma" w:hAnsi="Tahoma" w:cs="Tahoma"/>
                <w:sz w:val="16"/>
                <w:szCs w:val="16"/>
                <w:lang w:eastAsia="pt-PT"/>
              </w:rPr>
              <w:t xml:space="preserve"> characters with spaces)</w:t>
            </w:r>
          </w:p>
          <w:p w:rsidR="00A02183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</w:p>
          <w:p w:rsidR="00A02183" w:rsidRPr="00722DB0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052" w:type="dxa"/>
            <w:tcBorders>
              <w:right w:val="dotted" w:sz="4" w:space="0" w:color="auto"/>
            </w:tcBorders>
            <w:vAlign w:val="center"/>
          </w:tcPr>
          <w:p w:rsidR="00A02183" w:rsidRDefault="00A02183" w:rsidP="00A0218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02183" w:rsidRPr="00A356B0" w:rsidRDefault="00A02183" w:rsidP="00A02183">
            <w:pPr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I</w:t>
            </w: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>mportance/relevance</w:t>
            </w:r>
            <w:r>
              <w:rPr>
                <w:rFonts w:ascii="Tahoma" w:hAnsi="Tahoma" w:cs="Tahoma"/>
                <w:color w:val="595959"/>
                <w:sz w:val="16"/>
                <w:szCs w:val="16"/>
              </w:rPr>
              <w:t xml:space="preserve"> of this area,</w:t>
            </w: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 xml:space="preserve"> e.g.:</w:t>
            </w:r>
          </w:p>
          <w:p w:rsidR="00A02183" w:rsidRDefault="00A02183" w:rsidP="00A02183">
            <w:pPr>
              <w:ind w:left="317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 xml:space="preserve">Alignment with EU 2020 Strategy </w:t>
            </w:r>
          </w:p>
          <w:p w:rsidR="00A02183" w:rsidRDefault="00A02183" w:rsidP="00A02183">
            <w:pPr>
              <w:ind w:left="317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Answer to</w:t>
            </w: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 xml:space="preserve"> European /global problems identified in </w:t>
            </w:r>
            <w:r>
              <w:rPr>
                <w:rFonts w:ascii="Tahoma" w:hAnsi="Tahoma" w:cs="Tahoma"/>
                <w:color w:val="595959"/>
                <w:sz w:val="16"/>
                <w:szCs w:val="16"/>
              </w:rPr>
              <w:t xml:space="preserve">specific </w:t>
            </w: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>EU policies</w:t>
            </w:r>
          </w:p>
          <w:p w:rsidR="00A02183" w:rsidRDefault="00A02183" w:rsidP="00A02183">
            <w:pPr>
              <w:ind w:left="317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Strategic filling in of</w:t>
            </w: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595959"/>
                <w:sz w:val="16"/>
                <w:szCs w:val="16"/>
              </w:rPr>
              <w:t xml:space="preserve">EU level </w:t>
            </w: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>gaps</w:t>
            </w:r>
            <w:r>
              <w:rPr>
                <w:rFonts w:ascii="Tahoma" w:hAnsi="Tahoma" w:cs="Tahoma"/>
                <w:color w:val="595959"/>
                <w:sz w:val="16"/>
                <w:szCs w:val="16"/>
              </w:rPr>
              <w:t xml:space="preserve"> </w:t>
            </w:r>
          </w:p>
          <w:p w:rsidR="00A02183" w:rsidRPr="00A356B0" w:rsidRDefault="00A02183" w:rsidP="00A02183">
            <w:pPr>
              <w:ind w:left="317"/>
              <w:rPr>
                <w:rFonts w:ascii="Tahoma" w:hAnsi="Tahoma" w:cs="Tahoma"/>
                <w:color w:val="595959"/>
                <w:sz w:val="16"/>
                <w:szCs w:val="16"/>
              </w:rPr>
            </w:pP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>Contribution to European related industries and businesses</w:t>
            </w:r>
          </w:p>
          <w:p w:rsidR="00A02183" w:rsidRDefault="00A02183" w:rsidP="00A02183">
            <w:pPr>
              <w:ind w:left="317"/>
              <w:rPr>
                <w:rFonts w:ascii="Tahoma" w:hAnsi="Tahoma" w:cs="Tahoma"/>
                <w:color w:val="595959"/>
                <w:sz w:val="16"/>
                <w:szCs w:val="16"/>
              </w:rPr>
            </w:pP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>Development of new market opportunities</w:t>
            </w:r>
          </w:p>
          <w:p w:rsidR="00A02183" w:rsidRPr="00A356B0" w:rsidRDefault="00A02183" w:rsidP="00A02183">
            <w:pPr>
              <w:ind w:left="317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Answer to scientific and societal needs – please specify</w:t>
            </w:r>
          </w:p>
          <w:p w:rsidR="00A02183" w:rsidRPr="00A356B0" w:rsidRDefault="00A02183" w:rsidP="00A02183">
            <w:pPr>
              <w:ind w:left="317"/>
              <w:rPr>
                <w:rFonts w:ascii="Tahoma" w:hAnsi="Tahoma" w:cs="Tahoma"/>
                <w:color w:val="595959"/>
                <w:sz w:val="16"/>
                <w:szCs w:val="16"/>
              </w:rPr>
            </w:pP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 xml:space="preserve">Uniqueness at EU level </w:t>
            </w:r>
            <w:r>
              <w:rPr>
                <w:rFonts w:ascii="Tahoma" w:hAnsi="Tahoma" w:cs="Tahoma"/>
                <w:color w:val="595959"/>
                <w:sz w:val="16"/>
                <w:szCs w:val="16"/>
              </w:rPr>
              <w:t>and r</w:t>
            </w: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>elation/relevance to existing EU initiatives</w:t>
            </w:r>
            <w:r>
              <w:rPr>
                <w:rFonts w:ascii="Tahoma" w:hAnsi="Tahoma" w:cs="Tahoma"/>
                <w:color w:val="595959"/>
                <w:sz w:val="16"/>
                <w:szCs w:val="16"/>
              </w:rPr>
              <w:t>, ...</w:t>
            </w:r>
          </w:p>
          <w:p w:rsidR="00A02183" w:rsidRDefault="00A02183" w:rsidP="00A0218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02183" w:rsidRDefault="00A02183" w:rsidP="00A0218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Reason(s) for carrying the area at EU level, instead of nationally</w:t>
            </w:r>
          </w:p>
          <w:p w:rsidR="00A02183" w:rsidRPr="00A356B0" w:rsidRDefault="00A02183" w:rsidP="00A0218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2183" w:rsidRPr="00722DB0" w:rsidTr="00A02183">
        <w:trPr>
          <w:trHeight w:val="283"/>
        </w:trPr>
        <w:tc>
          <w:tcPr>
            <w:tcW w:w="1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02183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pt-P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>*</w:t>
            </w:r>
            <w:r w:rsidRPr="00722DB0"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 xml:space="preserve">Other </w:t>
            </w:r>
            <w:r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 xml:space="preserve">European </w:t>
            </w:r>
            <w:r w:rsidRPr="00722DB0"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 xml:space="preserve"> part</w:t>
            </w:r>
            <w:r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>ners  that support this area</w:t>
            </w:r>
            <w:r w:rsidRPr="00722DB0">
              <w:rPr>
                <w:rFonts w:ascii="Tahoma" w:hAnsi="Tahoma" w:cs="Tahoma"/>
                <w:b/>
                <w:sz w:val="18"/>
                <w:szCs w:val="18"/>
                <w:lang w:eastAsia="pt-PT"/>
              </w:rPr>
              <w:t xml:space="preserve"> </w:t>
            </w:r>
          </w:p>
          <w:p w:rsidR="00A02183" w:rsidRPr="00722DB0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0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2183" w:rsidRPr="00A356B0" w:rsidRDefault="00A02183" w:rsidP="00A02183">
            <w:pPr>
              <w:rPr>
                <w:rFonts w:ascii="Tahoma" w:hAnsi="Tahoma" w:cs="Tahoma"/>
                <w:color w:val="595959"/>
                <w:sz w:val="16"/>
                <w:szCs w:val="16"/>
              </w:rPr>
            </w:pP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>(name</w:t>
            </w:r>
            <w:r>
              <w:rPr>
                <w:rFonts w:ascii="Tahoma" w:hAnsi="Tahoma" w:cs="Tahoma"/>
                <w:color w:val="595959"/>
                <w:sz w:val="16"/>
                <w:szCs w:val="16"/>
              </w:rPr>
              <w:t>s</w:t>
            </w: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 xml:space="preserve"> and </w:t>
            </w:r>
            <w:r>
              <w:rPr>
                <w:rFonts w:ascii="Tahoma" w:hAnsi="Tahoma" w:cs="Tahoma"/>
                <w:color w:val="595959"/>
                <w:sz w:val="16"/>
                <w:szCs w:val="16"/>
              </w:rPr>
              <w:t xml:space="preserve">respective </w:t>
            </w: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>organisation</w:t>
            </w:r>
            <w:r>
              <w:rPr>
                <w:rFonts w:ascii="Tahoma" w:hAnsi="Tahoma" w:cs="Tahoma"/>
                <w:color w:val="595959"/>
                <w:sz w:val="16"/>
                <w:szCs w:val="16"/>
              </w:rPr>
              <w:t>s</w:t>
            </w:r>
            <w:r w:rsidRPr="00A356B0">
              <w:rPr>
                <w:rFonts w:ascii="Tahoma" w:hAnsi="Tahoma" w:cs="Tahoma"/>
                <w:color w:val="595959"/>
                <w:sz w:val="16"/>
                <w:szCs w:val="16"/>
              </w:rPr>
              <w:t xml:space="preserve">) </w:t>
            </w:r>
          </w:p>
          <w:p w:rsidR="00A02183" w:rsidRDefault="00A02183" w:rsidP="00A0218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183" w:rsidRDefault="00A02183" w:rsidP="00A0218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183" w:rsidRPr="006523B1" w:rsidRDefault="00A02183" w:rsidP="00A0218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02183" w:rsidRPr="00722DB0" w:rsidTr="00A02183">
        <w:trPr>
          <w:trHeight w:val="283"/>
        </w:trPr>
        <w:tc>
          <w:tcPr>
            <w:tcW w:w="1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A02183" w:rsidRPr="00722DB0" w:rsidRDefault="00A02183" w:rsidP="00A021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pt-PT"/>
              </w:rPr>
            </w:pPr>
            <w:r w:rsidRPr="006523B1">
              <w:rPr>
                <w:rFonts w:ascii="Tahoma" w:hAnsi="Tahoma" w:cs="Tahoma"/>
                <w:b/>
                <w:sz w:val="18"/>
                <w:szCs w:val="18"/>
              </w:rPr>
              <w:t xml:space="preserve">* </w:t>
            </w:r>
            <w:r w:rsidRPr="005C2669">
              <w:rPr>
                <w:rFonts w:ascii="Tahoma" w:hAnsi="Tahoma" w:cs="Tahoma"/>
                <w:b/>
                <w:sz w:val="12"/>
                <w:szCs w:val="16"/>
              </w:rPr>
              <w:t>Mandatory Fields</w:t>
            </w:r>
          </w:p>
        </w:tc>
        <w:tc>
          <w:tcPr>
            <w:tcW w:w="80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2183" w:rsidRPr="006523B1" w:rsidRDefault="00A02183" w:rsidP="00A0218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F1F16" w:rsidRPr="00A02183" w:rsidRDefault="001F1F16" w:rsidP="00130093">
      <w:pPr>
        <w:rPr>
          <w:rFonts w:ascii="Tahoma" w:hAnsi="Tahoma" w:cs="Tahoma"/>
          <w:b/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72" w:tblpY="11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9"/>
        <w:gridCol w:w="7979"/>
      </w:tblGrid>
      <w:tr w:rsidR="00A02183" w:rsidRPr="0064422B" w:rsidTr="00A02183">
        <w:trPr>
          <w:cantSplit/>
        </w:trPr>
        <w:tc>
          <w:tcPr>
            <w:tcW w:w="95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999999"/>
              <w:right w:val="dotted" w:sz="4" w:space="0" w:color="auto"/>
            </w:tcBorders>
            <w:shd w:val="clear" w:color="auto" w:fill="C0C0C0"/>
          </w:tcPr>
          <w:p w:rsidR="00A02183" w:rsidRPr="00BC6075" w:rsidRDefault="00A02183" w:rsidP="00A021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Please fill in the Form </w:t>
            </w:r>
            <w:r w:rsidRPr="00BC6075">
              <w:rPr>
                <w:rFonts w:ascii="Tahoma" w:hAnsi="Tahoma" w:cs="Tahoma"/>
                <w:b/>
                <w:bCs/>
                <w:sz w:val="18"/>
                <w:szCs w:val="18"/>
              </w:rPr>
              <w:t>and return it to:</w:t>
            </w:r>
          </w:p>
        </w:tc>
      </w:tr>
      <w:tr w:rsidR="00A02183" w:rsidRPr="002F3971" w:rsidTr="00A02183">
        <w:trPr>
          <w:cantSplit/>
          <w:trHeight w:val="318"/>
        </w:trPr>
        <w:tc>
          <w:tcPr>
            <w:tcW w:w="1589" w:type="dxa"/>
            <w:tcBorders>
              <w:top w:val="single" w:sz="4" w:space="0" w:color="DDDDDD"/>
              <w:left w:val="dotted" w:sz="4" w:space="0" w:color="auto"/>
              <w:bottom w:val="single" w:sz="4" w:space="0" w:color="DDDDDD"/>
              <w:right w:val="single" w:sz="4" w:space="0" w:color="DDDDDD"/>
            </w:tcBorders>
            <w:shd w:val="clear" w:color="auto" w:fill="E6E6E6"/>
          </w:tcPr>
          <w:p w:rsidR="00A02183" w:rsidRPr="00063532" w:rsidRDefault="00A02183" w:rsidP="00A02183">
            <w:pPr>
              <w:ind w:left="-6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9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dotted" w:sz="4" w:space="0" w:color="auto"/>
            </w:tcBorders>
            <w:vAlign w:val="center"/>
          </w:tcPr>
          <w:p w:rsidR="00A02183" w:rsidRPr="00F85707" w:rsidRDefault="00A02183" w:rsidP="00A02183">
            <w:pPr>
              <w:ind w:left="-29"/>
              <w:rPr>
                <w:rFonts w:ascii="Tahoma" w:hAnsi="Tahoma" w:cs="Tahoma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sz w:val="16"/>
                <w:szCs w:val="16"/>
                <w:lang w:val="pt-PT"/>
              </w:rPr>
              <w:t>Maria João Fernandes (</w:t>
            </w:r>
            <w:hyperlink r:id="rId7" w:history="1">
              <w:r w:rsidRPr="006D17A1">
                <w:rPr>
                  <w:rStyle w:val="Hiperligao"/>
                  <w:rFonts w:ascii="Tahoma" w:hAnsi="Tahoma" w:cs="Tahoma"/>
                  <w:sz w:val="16"/>
                  <w:szCs w:val="16"/>
                  <w:lang w:val="pt-PT"/>
                </w:rPr>
                <w:t>mariajoao.fernandes@fct.pt</w:t>
              </w:r>
            </w:hyperlink>
            <w:r>
              <w:rPr>
                <w:rFonts w:ascii="Tahoma" w:hAnsi="Tahoma" w:cs="Tahoma"/>
                <w:sz w:val="16"/>
                <w:szCs w:val="16"/>
                <w:lang w:val="pt-PT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PT"/>
              </w:rPr>
              <w:t>and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PT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PT"/>
              </w:rPr>
              <w:t>or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PT"/>
              </w:rPr>
              <w:t xml:space="preserve"> Joana Camilo (</w:t>
            </w:r>
            <w:hyperlink r:id="rId8" w:history="1">
              <w:r w:rsidRPr="006D17A1">
                <w:rPr>
                  <w:rStyle w:val="Hiperligao"/>
                  <w:rFonts w:ascii="Tahoma" w:hAnsi="Tahoma" w:cs="Tahoma"/>
                  <w:sz w:val="16"/>
                  <w:szCs w:val="16"/>
                  <w:lang w:val="pt-PT"/>
                </w:rPr>
                <w:t>joana.camilo@fct.pt</w:t>
              </w:r>
            </w:hyperlink>
            <w:r>
              <w:rPr>
                <w:rFonts w:ascii="Tahoma" w:hAnsi="Tahoma" w:cs="Tahoma"/>
                <w:sz w:val="16"/>
                <w:szCs w:val="16"/>
                <w:lang w:val="pt-PT"/>
              </w:rPr>
              <w:t xml:space="preserve">)  </w:t>
            </w:r>
          </w:p>
        </w:tc>
      </w:tr>
      <w:tr w:rsidR="00A02183" w:rsidRPr="005C2669" w:rsidTr="00A02183">
        <w:trPr>
          <w:cantSplit/>
          <w:trHeight w:val="70"/>
        </w:trPr>
        <w:tc>
          <w:tcPr>
            <w:tcW w:w="1589" w:type="dxa"/>
            <w:tcBorders>
              <w:top w:val="single" w:sz="4" w:space="0" w:color="DDDDDD"/>
              <w:left w:val="dotted" w:sz="4" w:space="0" w:color="auto"/>
              <w:bottom w:val="dotted" w:sz="4" w:space="0" w:color="auto"/>
              <w:right w:val="single" w:sz="4" w:space="0" w:color="DDDDDD"/>
            </w:tcBorders>
            <w:shd w:val="clear" w:color="auto" w:fill="E6E6E6"/>
          </w:tcPr>
          <w:p w:rsidR="00A02183" w:rsidRPr="00655EC0" w:rsidRDefault="00A02183" w:rsidP="00A02183">
            <w:pPr>
              <w:ind w:left="-6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7979" w:type="dxa"/>
            <w:tcBorders>
              <w:top w:val="single" w:sz="4" w:space="0" w:color="DDDDDD"/>
              <w:left w:val="single" w:sz="4" w:space="0" w:color="DDDDDD"/>
              <w:bottom w:val="dotted" w:sz="4" w:space="0" w:color="auto"/>
              <w:right w:val="dotted" w:sz="4" w:space="0" w:color="auto"/>
            </w:tcBorders>
            <w:vAlign w:val="center"/>
          </w:tcPr>
          <w:p w:rsidR="00A02183" w:rsidRPr="005C2669" w:rsidRDefault="00A02183" w:rsidP="00A02183">
            <w:pPr>
              <w:rPr>
                <w:rFonts w:ascii="Tahoma" w:hAnsi="Tahoma" w:cs="Tahoma"/>
                <w:noProof/>
                <w:sz w:val="16"/>
                <w:szCs w:val="16"/>
                <w:lang w:val="en-US" w:eastAsia="en-US"/>
              </w:rPr>
            </w:pPr>
            <w:r w:rsidRPr="005C2669">
              <w:rPr>
                <w:rStyle w:val="Forte"/>
                <w:rFonts w:ascii="Tahoma" w:hAnsi="Tahoma" w:cs="Tahoma"/>
                <w:b w:val="0"/>
                <w:i w:val="0"/>
                <w:noProof/>
                <w:color w:val="000000"/>
                <w:sz w:val="16"/>
                <w:szCs w:val="16"/>
              </w:rPr>
              <w:t xml:space="preserve">GPPQ (FP7 Promotion Office) </w:t>
            </w:r>
            <w:r>
              <w:rPr>
                <w:rStyle w:val="Forte"/>
                <w:rFonts w:ascii="Tahoma" w:hAnsi="Tahoma" w:cs="Tahoma"/>
                <w:b w:val="0"/>
                <w:i w:val="0"/>
                <w:noProof/>
                <w:color w:val="000000"/>
                <w:sz w:val="16"/>
                <w:szCs w:val="16"/>
              </w:rPr>
              <w:t>–</w:t>
            </w:r>
            <w:r w:rsidRPr="005C2669">
              <w:rPr>
                <w:rStyle w:val="Forte"/>
                <w:rFonts w:ascii="Tahoma" w:hAnsi="Tahoma" w:cs="Tahoma"/>
                <w:b w:val="0"/>
                <w:i w:val="0"/>
                <w:noProof/>
                <w:color w:val="000000"/>
                <w:sz w:val="16"/>
                <w:szCs w:val="16"/>
              </w:rPr>
              <w:t xml:space="preserve"> FCT</w:t>
            </w:r>
          </w:p>
        </w:tc>
      </w:tr>
    </w:tbl>
    <w:p w:rsidR="002F3971" w:rsidRDefault="002F3971" w:rsidP="00130093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F3971" w:rsidRDefault="002F3971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br w:type="page"/>
      </w:r>
    </w:p>
    <w:p w:rsidR="00A02183" w:rsidRDefault="00A02183" w:rsidP="00130093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="-432" w:tblpY="-79"/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828"/>
        <w:gridCol w:w="8820"/>
      </w:tblGrid>
      <w:tr w:rsidR="00A356B0" w:rsidRPr="00C008AB" w:rsidTr="00A02183">
        <w:tc>
          <w:tcPr>
            <w:tcW w:w="96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C0C0C0"/>
              <w:right w:val="dotted" w:sz="4" w:space="0" w:color="auto"/>
            </w:tcBorders>
            <w:shd w:val="clear" w:color="auto" w:fill="CCCCCC"/>
            <w:vAlign w:val="center"/>
          </w:tcPr>
          <w:p w:rsidR="00A356B0" w:rsidRPr="005C2669" w:rsidRDefault="00A356B0" w:rsidP="00C008A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356B0" w:rsidRPr="005C2669" w:rsidRDefault="00A356B0" w:rsidP="005C266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404040"/>
                <w:sz w:val="18"/>
                <w:szCs w:val="16"/>
              </w:rPr>
            </w:pPr>
            <w:r w:rsidRPr="00A356B0"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  <w:t xml:space="preserve">Table 2. </w:t>
            </w:r>
            <w:r w:rsidRPr="00A356B0">
              <w:rPr>
                <w:rFonts w:ascii="Tahoma" w:hAnsi="Tahoma" w:cs="Tahoma"/>
                <w:b/>
                <w:color w:val="000000"/>
                <w:sz w:val="18"/>
                <w:szCs w:val="16"/>
              </w:rPr>
              <w:t xml:space="preserve">Sub-challenges  </w:t>
            </w:r>
            <w:r w:rsidRPr="00A356B0">
              <w:rPr>
                <w:rFonts w:ascii="Tahoma" w:hAnsi="Tahoma" w:cs="Tahoma"/>
                <w:b/>
                <w:color w:val="C00000"/>
                <w:sz w:val="18"/>
                <w:szCs w:val="16"/>
              </w:rPr>
              <w:t>(</w:t>
            </w:r>
            <w:r w:rsidRPr="00A356B0">
              <w:rPr>
                <w:rFonts w:ascii="Tahoma" w:hAnsi="Tahoma" w:cs="Tahoma"/>
                <w:b/>
                <w:color w:val="C00000"/>
                <w:sz w:val="18"/>
                <w:szCs w:val="16"/>
                <w:u w:val="single"/>
              </w:rPr>
              <w:t>indicative</w:t>
            </w:r>
            <w:r w:rsidRPr="00A356B0">
              <w:rPr>
                <w:rFonts w:ascii="Tahoma" w:hAnsi="Tahoma" w:cs="Tahoma"/>
                <w:b/>
                <w:color w:val="C00000"/>
                <w:sz w:val="18"/>
                <w:szCs w:val="16"/>
              </w:rPr>
              <w:t>)</w:t>
            </w:r>
            <w:r w:rsidR="005C2669">
              <w:rPr>
                <w:rFonts w:ascii="Tahoma" w:hAnsi="Tahoma" w:cs="Tahoma"/>
                <w:b/>
                <w:color w:val="C00000"/>
                <w:sz w:val="18"/>
                <w:szCs w:val="16"/>
              </w:rPr>
              <w:t xml:space="preserve"> </w:t>
            </w:r>
            <w:r w:rsidR="005C2669">
              <w:rPr>
                <w:rFonts w:ascii="Tahoma" w:hAnsi="Tahoma" w:cs="Tahoma"/>
                <w:b/>
                <w:color w:val="404040"/>
                <w:sz w:val="18"/>
                <w:szCs w:val="16"/>
              </w:rPr>
              <w:t>- P</w:t>
            </w:r>
            <w:r w:rsidR="005C2669" w:rsidRPr="005C2669">
              <w:rPr>
                <w:rFonts w:ascii="Tahoma" w:hAnsi="Tahoma" w:cs="Tahoma"/>
                <w:b/>
                <w:color w:val="404040"/>
                <w:sz w:val="18"/>
                <w:szCs w:val="16"/>
              </w:rPr>
              <w:t>lease tick-box the appropriate box(</w:t>
            </w:r>
            <w:proofErr w:type="spellStart"/>
            <w:r w:rsidR="005C2669" w:rsidRPr="005C2669">
              <w:rPr>
                <w:rFonts w:ascii="Tahoma" w:hAnsi="Tahoma" w:cs="Tahoma"/>
                <w:b/>
                <w:color w:val="404040"/>
                <w:sz w:val="18"/>
                <w:szCs w:val="16"/>
              </w:rPr>
              <w:t>es</w:t>
            </w:r>
            <w:proofErr w:type="spellEnd"/>
            <w:r w:rsidR="005C2669" w:rsidRPr="005C2669">
              <w:rPr>
                <w:rFonts w:ascii="Tahoma" w:hAnsi="Tahoma" w:cs="Tahoma"/>
                <w:b/>
                <w:color w:val="404040"/>
                <w:sz w:val="18"/>
                <w:szCs w:val="16"/>
              </w:rPr>
              <w:t>)</w:t>
            </w:r>
          </w:p>
          <w:p w:rsidR="005C2669" w:rsidRPr="00C008AB" w:rsidRDefault="005C2669" w:rsidP="005C266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564C5" w:rsidRPr="00C008AB" w:rsidTr="00A02183">
        <w:trPr>
          <w:trHeight w:val="249"/>
        </w:trPr>
        <w:tc>
          <w:tcPr>
            <w:tcW w:w="9648" w:type="dxa"/>
            <w:gridSpan w:val="2"/>
            <w:tcBorders>
              <w:top w:val="single" w:sz="4" w:space="0" w:color="C0C0C0"/>
              <w:left w:val="dotted" w:sz="4" w:space="0" w:color="auto"/>
            </w:tcBorders>
            <w:shd w:val="clear" w:color="auto" w:fill="4D4D4D"/>
            <w:vAlign w:val="center"/>
          </w:tcPr>
          <w:p w:rsidR="001564C5" w:rsidRPr="00A02183" w:rsidRDefault="00A02183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A02183">
              <w:rPr>
                <w:rFonts w:ascii="Tahoma" w:hAnsi="Tahoma" w:cs="Tahoma"/>
                <w:b/>
                <w:color w:val="FFFFFF" w:themeColor="background1"/>
                <w:sz w:val="18"/>
              </w:rPr>
              <w:t xml:space="preserve">SOCIETAL CHALLENGE 2: </w:t>
            </w:r>
            <w:r w:rsidR="001564C5" w:rsidRPr="00A02183">
              <w:rPr>
                <w:rFonts w:ascii="Tahoma" w:hAnsi="Tahoma" w:cs="Tahoma"/>
                <w:b/>
                <w:color w:val="FFFFFF" w:themeColor="background1"/>
                <w:sz w:val="18"/>
              </w:rPr>
              <w:t>E</w:t>
            </w:r>
            <w:r w:rsidRPr="00A02183">
              <w:rPr>
                <w:rFonts w:ascii="Tahoma" w:hAnsi="Tahoma" w:cs="Tahoma"/>
                <w:b/>
                <w:color w:val="FFFFFF" w:themeColor="background1"/>
                <w:sz w:val="18"/>
              </w:rPr>
              <w:t xml:space="preserve">uropean </w:t>
            </w:r>
            <w:proofErr w:type="spellStart"/>
            <w:r w:rsidRPr="00A02183">
              <w:rPr>
                <w:rFonts w:ascii="Tahoma" w:hAnsi="Tahoma" w:cs="Tahoma"/>
                <w:b/>
                <w:color w:val="FFFFFF" w:themeColor="background1"/>
                <w:sz w:val="18"/>
              </w:rPr>
              <w:t>Bioeconomy</w:t>
            </w:r>
            <w:proofErr w:type="spellEnd"/>
            <w:r w:rsidRPr="00A02183">
              <w:rPr>
                <w:rFonts w:ascii="Tahoma" w:hAnsi="Tahoma" w:cs="Tahoma"/>
                <w:b/>
                <w:color w:val="FFFFFF" w:themeColor="background1"/>
                <w:sz w:val="18"/>
              </w:rPr>
              <w:t xml:space="preserve"> Challenges: Food Security, Sustainable Agriculture and Forestry, Marine, Maritime and Inland Water Research</w:t>
            </w:r>
          </w:p>
        </w:tc>
      </w:tr>
      <w:tr w:rsidR="00A356B0" w:rsidRPr="00C008AB" w:rsidTr="00A356B0">
        <w:trPr>
          <w:trHeight w:val="249"/>
        </w:trPr>
        <w:tc>
          <w:tcPr>
            <w:tcW w:w="9648" w:type="dxa"/>
            <w:gridSpan w:val="2"/>
            <w:tcBorders>
              <w:left w:val="dotted" w:sz="4" w:space="0" w:color="auto"/>
            </w:tcBorders>
            <w:vAlign w:val="center"/>
          </w:tcPr>
          <w:p w:rsidR="00A356B0" w:rsidRPr="00C008AB" w:rsidRDefault="00DD5A80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b/>
                <w:sz w:val="18"/>
                <w:u w:val="single"/>
              </w:rPr>
              <w:t>Sustainable agriculture and forestry</w:t>
            </w:r>
          </w:p>
        </w:tc>
      </w:tr>
      <w:tr w:rsidR="00A356B0" w:rsidRPr="00C008AB" w:rsidTr="00A356B0"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A356B0" w:rsidRPr="00C008AB" w:rsidRDefault="0058139F" w:rsidP="006E53BC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B0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A356B0" w:rsidRPr="00C008AB" w:rsidRDefault="00DD5A80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Increasing production efficiency and coping with climate change, while ensuring sustainability and resilience</w:t>
            </w:r>
          </w:p>
        </w:tc>
      </w:tr>
      <w:tr w:rsidR="00A356B0" w:rsidRPr="00C008AB" w:rsidTr="00A356B0"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A356B0" w:rsidRPr="00C008AB" w:rsidRDefault="0058139F" w:rsidP="006E53BC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B0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A356B0" w:rsidRPr="00C008AB" w:rsidRDefault="003F0303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Providing ecosystem services and public goods</w:t>
            </w:r>
          </w:p>
        </w:tc>
      </w:tr>
      <w:tr w:rsidR="00A356B0" w:rsidRPr="00C008AB" w:rsidTr="00A356B0">
        <w:trPr>
          <w:trHeight w:val="204"/>
        </w:trPr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A356B0" w:rsidRPr="00C008AB" w:rsidRDefault="0058139F" w:rsidP="006E53BC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B0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A356B0" w:rsidRPr="00C008AB" w:rsidRDefault="003F0303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Empowerment of rural areas, support to policies and rural innovation</w:t>
            </w:r>
          </w:p>
        </w:tc>
      </w:tr>
      <w:tr w:rsidR="00091B43" w:rsidRPr="00C008AB" w:rsidTr="00A356B0">
        <w:trPr>
          <w:trHeight w:val="204"/>
        </w:trPr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091B43" w:rsidRPr="00C008AB" w:rsidRDefault="0058139F" w:rsidP="006E53BC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B43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091B43" w:rsidRDefault="00091B43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Sustainable forestry</w:t>
            </w:r>
          </w:p>
        </w:tc>
      </w:tr>
      <w:tr w:rsidR="00A356B0" w:rsidRPr="00C008AB" w:rsidTr="00A356B0">
        <w:trPr>
          <w:trHeight w:val="283"/>
        </w:trPr>
        <w:tc>
          <w:tcPr>
            <w:tcW w:w="9648" w:type="dxa"/>
            <w:gridSpan w:val="2"/>
            <w:tcBorders>
              <w:left w:val="dotted" w:sz="4" w:space="0" w:color="auto"/>
            </w:tcBorders>
            <w:vAlign w:val="center"/>
          </w:tcPr>
          <w:p w:rsidR="00A356B0" w:rsidRPr="00C008AB" w:rsidRDefault="009051A0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b/>
                <w:sz w:val="18"/>
                <w:u w:val="single"/>
              </w:rPr>
              <w:t xml:space="preserve">Sustainable and competitive </w:t>
            </w:r>
            <w:proofErr w:type="spellStart"/>
            <w:r>
              <w:rPr>
                <w:rFonts w:ascii="Tahoma" w:hAnsi="Tahoma" w:cs="Tahoma"/>
                <w:b/>
                <w:sz w:val="18"/>
                <w:u w:val="single"/>
              </w:rPr>
              <w:t>agri</w:t>
            </w:r>
            <w:proofErr w:type="spellEnd"/>
            <w:r>
              <w:rPr>
                <w:rFonts w:ascii="Tahoma" w:hAnsi="Tahoma" w:cs="Tahoma"/>
                <w:b/>
                <w:sz w:val="18"/>
                <w:u w:val="single"/>
              </w:rPr>
              <w:t>-food sector for a safe and healthy diet</w:t>
            </w:r>
          </w:p>
        </w:tc>
      </w:tr>
      <w:tr w:rsidR="00A356B0" w:rsidRPr="00C008AB" w:rsidTr="00A356B0">
        <w:trPr>
          <w:trHeight w:val="204"/>
        </w:trPr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A356B0" w:rsidRPr="00C008AB" w:rsidRDefault="0058139F" w:rsidP="00C008AB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B0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A356B0" w:rsidRPr="00C008AB" w:rsidRDefault="00E55553" w:rsidP="00C008A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sz w:val="16"/>
                <w:szCs w:val="16"/>
                <w:lang w:eastAsia="pt-PT"/>
              </w:rPr>
              <w:t>Informed consumer choices</w:t>
            </w:r>
          </w:p>
        </w:tc>
      </w:tr>
      <w:tr w:rsidR="00A356B0" w:rsidRPr="00C008AB" w:rsidTr="00A356B0">
        <w:trPr>
          <w:trHeight w:val="204"/>
        </w:trPr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A356B0" w:rsidRPr="00C008AB" w:rsidRDefault="0058139F" w:rsidP="00C008AB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B0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A356B0" w:rsidRPr="00C008AB" w:rsidRDefault="00E55553" w:rsidP="00C008A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sz w:val="16"/>
                <w:szCs w:val="16"/>
                <w:lang w:eastAsia="pt-PT"/>
              </w:rPr>
              <w:t>Healthy and safe foods and diets for all</w:t>
            </w:r>
          </w:p>
        </w:tc>
      </w:tr>
      <w:tr w:rsidR="00A356B0" w:rsidRPr="00C008AB" w:rsidTr="00A356B0">
        <w:trPr>
          <w:trHeight w:val="204"/>
        </w:trPr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A356B0" w:rsidRPr="00C008AB" w:rsidRDefault="0058139F" w:rsidP="00C008AB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B0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A356B0" w:rsidRPr="00C008AB" w:rsidRDefault="00E55553" w:rsidP="00C008A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sz w:val="16"/>
                <w:szCs w:val="16"/>
                <w:lang w:eastAsia="pt-PT"/>
              </w:rPr>
              <w:t xml:space="preserve">A sustainable and competitive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pt-PT"/>
              </w:rPr>
              <w:t>agri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pt-PT"/>
              </w:rPr>
              <w:t>-food industry</w:t>
            </w:r>
          </w:p>
        </w:tc>
      </w:tr>
      <w:tr w:rsidR="00A356B0" w:rsidRPr="00C008AB" w:rsidTr="00A356B0">
        <w:trPr>
          <w:trHeight w:val="283"/>
        </w:trPr>
        <w:tc>
          <w:tcPr>
            <w:tcW w:w="9648" w:type="dxa"/>
            <w:gridSpan w:val="2"/>
            <w:tcBorders>
              <w:left w:val="dotted" w:sz="4" w:space="0" w:color="auto"/>
            </w:tcBorders>
            <w:vAlign w:val="center"/>
          </w:tcPr>
          <w:p w:rsidR="00A356B0" w:rsidRPr="00C008AB" w:rsidRDefault="00E55553" w:rsidP="00C008A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u w:val="single"/>
              </w:rPr>
              <w:t>Unlocking the potential of aquatic living resources</w:t>
            </w:r>
          </w:p>
        </w:tc>
      </w:tr>
      <w:tr w:rsidR="00A356B0" w:rsidRPr="00C008AB" w:rsidTr="00A356B0">
        <w:trPr>
          <w:trHeight w:val="216"/>
        </w:trPr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A356B0" w:rsidRPr="00C008AB" w:rsidRDefault="0058139F" w:rsidP="00C008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B0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A356B0" w:rsidRPr="00C008AB" w:rsidRDefault="00E035A6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sz w:val="16"/>
                <w:szCs w:val="16"/>
                <w:lang w:eastAsia="pt-PT"/>
              </w:rPr>
              <w:t>Developing sustainable and environmentally-friendly fisheries</w:t>
            </w:r>
          </w:p>
        </w:tc>
      </w:tr>
      <w:tr w:rsidR="00A356B0" w:rsidRPr="00C008AB" w:rsidTr="00A356B0">
        <w:trPr>
          <w:trHeight w:val="283"/>
        </w:trPr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A356B0" w:rsidRPr="00C008AB" w:rsidRDefault="0058139F" w:rsidP="00C008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B0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A356B0" w:rsidRPr="00C008AB" w:rsidRDefault="00E035A6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sz w:val="16"/>
                <w:szCs w:val="16"/>
                <w:lang w:eastAsia="pt-PT"/>
              </w:rPr>
              <w:t>Developing competitive and environmentally-friendly European aquaculture</w:t>
            </w:r>
          </w:p>
        </w:tc>
      </w:tr>
      <w:tr w:rsidR="00E035A6" w:rsidRPr="00C008AB" w:rsidTr="00A356B0">
        <w:trPr>
          <w:trHeight w:val="283"/>
        </w:trPr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E035A6" w:rsidRPr="00C008AB" w:rsidRDefault="0058139F" w:rsidP="00C008AB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5A6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E035A6" w:rsidRDefault="00E035A6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sz w:val="16"/>
                <w:szCs w:val="16"/>
                <w:lang w:eastAsia="pt-PT"/>
              </w:rPr>
              <w:t>Boosting marine and maritime innovation through biotechnology</w:t>
            </w:r>
          </w:p>
        </w:tc>
      </w:tr>
      <w:tr w:rsidR="00A356B0" w:rsidRPr="00C008AB" w:rsidTr="00A356B0">
        <w:trPr>
          <w:trHeight w:val="153"/>
        </w:trPr>
        <w:tc>
          <w:tcPr>
            <w:tcW w:w="9648" w:type="dxa"/>
            <w:gridSpan w:val="2"/>
            <w:tcBorders>
              <w:left w:val="dotted" w:sz="4" w:space="0" w:color="auto"/>
            </w:tcBorders>
            <w:vAlign w:val="center"/>
          </w:tcPr>
          <w:p w:rsidR="00A356B0" w:rsidRPr="00C008AB" w:rsidRDefault="00E035A6" w:rsidP="00C008A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u w:val="single"/>
              </w:rPr>
              <w:t>Sustainable and competitive bio-based industries and supporting the development of a European bio-economy</w:t>
            </w:r>
          </w:p>
        </w:tc>
      </w:tr>
      <w:tr w:rsidR="00A356B0" w:rsidRPr="00C008AB" w:rsidTr="00A356B0">
        <w:trPr>
          <w:trHeight w:val="123"/>
        </w:trPr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A356B0" w:rsidRPr="00C008AB" w:rsidRDefault="0058139F" w:rsidP="002074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B0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A356B0" w:rsidRPr="00C008AB" w:rsidRDefault="00E035A6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sz w:val="16"/>
                <w:szCs w:val="16"/>
                <w:lang w:eastAsia="pt-PT"/>
              </w:rPr>
              <w:t>Fostering the bio-economy for bio-based industries</w:t>
            </w:r>
          </w:p>
        </w:tc>
      </w:tr>
      <w:tr w:rsidR="00A356B0" w:rsidRPr="00C008AB" w:rsidTr="00A356B0">
        <w:trPr>
          <w:trHeight w:val="123"/>
        </w:trPr>
        <w:tc>
          <w:tcPr>
            <w:tcW w:w="828" w:type="dxa"/>
            <w:tcBorders>
              <w:left w:val="dotted" w:sz="4" w:space="0" w:color="auto"/>
            </w:tcBorders>
            <w:vAlign w:val="center"/>
          </w:tcPr>
          <w:p w:rsidR="00A356B0" w:rsidRPr="00C008AB" w:rsidRDefault="0058139F" w:rsidP="002074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6B0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A356B0" w:rsidRPr="00C008AB" w:rsidRDefault="00E035A6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sz w:val="16"/>
                <w:szCs w:val="16"/>
                <w:lang w:eastAsia="pt-PT"/>
              </w:rPr>
              <w:t xml:space="preserve">Developing integrated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pt-PT"/>
              </w:rPr>
              <w:t>biorefineries</w:t>
            </w:r>
            <w:proofErr w:type="spellEnd"/>
          </w:p>
        </w:tc>
      </w:tr>
      <w:tr w:rsidR="00E035A6" w:rsidRPr="00C008AB" w:rsidTr="001F1F16">
        <w:trPr>
          <w:trHeight w:val="123"/>
        </w:trPr>
        <w:tc>
          <w:tcPr>
            <w:tcW w:w="8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35A6" w:rsidRPr="00C008AB" w:rsidRDefault="0058139F" w:rsidP="00207477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C008AB">
              <w:rPr>
                <w:rFonts w:ascii="Tahoma" w:hAnsi="Tahoma" w:cs="Tahoma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5A6" w:rsidRPr="00C008AB">
              <w:rPr>
                <w:rFonts w:ascii="Tahoma" w:hAnsi="Tahoma" w:cs="Tahoma"/>
                <w:i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18"/>
              </w:rPr>
            </w:r>
            <w:r>
              <w:rPr>
                <w:rFonts w:ascii="Tahoma" w:hAnsi="Tahoma" w:cs="Tahoma"/>
                <w:i/>
                <w:sz w:val="18"/>
              </w:rPr>
              <w:fldChar w:fldCharType="separate"/>
            </w:r>
            <w:r w:rsidRPr="00C008AB">
              <w:rPr>
                <w:rFonts w:ascii="Tahoma" w:hAnsi="Tahoma" w:cs="Tahoma"/>
                <w:i/>
                <w:sz w:val="18"/>
              </w:rPr>
              <w:fldChar w:fldCharType="end"/>
            </w:r>
          </w:p>
        </w:tc>
        <w:tc>
          <w:tcPr>
            <w:tcW w:w="8820" w:type="dxa"/>
            <w:tcBorders>
              <w:bottom w:val="dotted" w:sz="4" w:space="0" w:color="auto"/>
            </w:tcBorders>
            <w:vAlign w:val="center"/>
          </w:tcPr>
          <w:p w:rsidR="00E035A6" w:rsidRDefault="00E035A6" w:rsidP="00722D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pt-PT"/>
              </w:rPr>
            </w:pPr>
            <w:r>
              <w:rPr>
                <w:rFonts w:ascii="Tahoma" w:hAnsi="Tahoma" w:cs="Tahoma"/>
                <w:sz w:val="16"/>
                <w:szCs w:val="16"/>
                <w:lang w:eastAsia="pt-PT"/>
              </w:rPr>
              <w:t>Supporting market development for bio-based products and processes</w:t>
            </w:r>
          </w:p>
        </w:tc>
      </w:tr>
    </w:tbl>
    <w:p w:rsidR="00BE35A0" w:rsidRDefault="00BE35A0" w:rsidP="00BC6075">
      <w:pPr>
        <w:rPr>
          <w:lang w:val="en-US"/>
        </w:rPr>
      </w:pPr>
    </w:p>
    <w:p w:rsidR="003163B0" w:rsidRDefault="003163B0" w:rsidP="00BC6075">
      <w:pPr>
        <w:rPr>
          <w:lang w:val="en-US"/>
        </w:rPr>
      </w:pPr>
    </w:p>
    <w:p w:rsidR="003163B0" w:rsidRDefault="003163B0" w:rsidP="00BC6075">
      <w:pPr>
        <w:rPr>
          <w:lang w:val="en-US"/>
        </w:rPr>
      </w:pPr>
    </w:p>
    <w:p w:rsidR="003163B0" w:rsidRDefault="003163B0" w:rsidP="00BC6075">
      <w:pPr>
        <w:rPr>
          <w:lang w:val="en-US"/>
        </w:rPr>
      </w:pPr>
    </w:p>
    <w:p w:rsidR="003163B0" w:rsidRPr="00B95ABC" w:rsidRDefault="003163B0" w:rsidP="00BC6075">
      <w:pPr>
        <w:rPr>
          <w:lang w:val="en-US"/>
        </w:rPr>
      </w:pPr>
    </w:p>
    <w:sectPr w:rsidR="003163B0" w:rsidRPr="00B95ABC" w:rsidSect="001F1F16">
      <w:headerReference w:type="default" r:id="rId9"/>
      <w:footerReference w:type="even" r:id="rId10"/>
      <w:footerReference w:type="default" r:id="rId11"/>
      <w:pgSz w:w="12240" w:h="15840"/>
      <w:pgMar w:top="2835" w:right="1260" w:bottom="709" w:left="180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8F" w:rsidRDefault="0085648F">
      <w:r>
        <w:separator/>
      </w:r>
    </w:p>
  </w:endnote>
  <w:endnote w:type="continuationSeparator" w:id="0">
    <w:p w:rsidR="0085648F" w:rsidRDefault="0085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60" w:rsidRDefault="0058139F" w:rsidP="009760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60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6060" w:rsidRDefault="00626060" w:rsidP="0097609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60" w:rsidRPr="00601E63" w:rsidRDefault="0058139F" w:rsidP="00976097">
    <w:pPr>
      <w:pStyle w:val="Rodap"/>
      <w:framePr w:wrap="around" w:vAnchor="text" w:hAnchor="margin" w:xAlign="right" w:y="1"/>
      <w:rPr>
        <w:rStyle w:val="Nmerodepgina"/>
        <w:rFonts w:ascii="Tahoma" w:hAnsi="Tahoma" w:cs="Tahoma"/>
        <w:i w:val="0"/>
        <w:sz w:val="14"/>
        <w:szCs w:val="14"/>
        <w:lang w:val="pt-PT"/>
      </w:rPr>
    </w:pPr>
    <w:r w:rsidRPr="00BC6075">
      <w:rPr>
        <w:rStyle w:val="Nmerodepgina"/>
        <w:rFonts w:ascii="Tahoma" w:hAnsi="Tahoma" w:cs="Tahoma"/>
        <w:sz w:val="16"/>
        <w:szCs w:val="16"/>
      </w:rPr>
      <w:fldChar w:fldCharType="begin"/>
    </w:r>
    <w:r w:rsidR="00626060" w:rsidRPr="00DD34B3">
      <w:rPr>
        <w:rStyle w:val="Nmerodepgina"/>
        <w:rFonts w:ascii="Tahoma" w:hAnsi="Tahoma" w:cs="Tahoma"/>
        <w:sz w:val="16"/>
        <w:szCs w:val="16"/>
        <w:lang w:val="pt-PT"/>
      </w:rPr>
      <w:instrText xml:space="preserve"> PAGE </w:instrText>
    </w:r>
    <w:r w:rsidRPr="00BC6075">
      <w:rPr>
        <w:rStyle w:val="Nmerodepgina"/>
        <w:rFonts w:ascii="Tahoma" w:hAnsi="Tahoma" w:cs="Tahoma"/>
        <w:sz w:val="16"/>
        <w:szCs w:val="16"/>
      </w:rPr>
      <w:fldChar w:fldCharType="separate"/>
    </w:r>
    <w:r w:rsidR="00D3069B">
      <w:rPr>
        <w:rStyle w:val="Nmerodepgina"/>
        <w:rFonts w:ascii="Tahoma" w:hAnsi="Tahoma" w:cs="Tahoma"/>
        <w:noProof/>
        <w:sz w:val="16"/>
        <w:szCs w:val="16"/>
        <w:lang w:val="pt-PT"/>
      </w:rPr>
      <w:t>1</w:t>
    </w:r>
    <w:r w:rsidRPr="00BC6075">
      <w:rPr>
        <w:rStyle w:val="Nmerodepgina"/>
        <w:rFonts w:ascii="Tahoma" w:hAnsi="Tahoma" w:cs="Tahoma"/>
        <w:sz w:val="16"/>
        <w:szCs w:val="16"/>
      </w:rPr>
      <w:fldChar w:fldCharType="end"/>
    </w:r>
    <w:r w:rsidR="00626060" w:rsidRPr="00601E63">
      <w:rPr>
        <w:rStyle w:val="Nmerodepgina"/>
        <w:rFonts w:ascii="Tahoma" w:hAnsi="Tahoma" w:cs="Tahoma"/>
        <w:sz w:val="14"/>
        <w:szCs w:val="14"/>
        <w:lang w:val="pt-PT"/>
      </w:rPr>
      <w:t>/</w:t>
    </w:r>
    <w:r w:rsidRPr="00601E63">
      <w:rPr>
        <w:rStyle w:val="Nmerodepgina"/>
        <w:rFonts w:ascii="Tahoma" w:hAnsi="Tahoma" w:cs="Tahoma"/>
        <w:sz w:val="14"/>
        <w:szCs w:val="14"/>
      </w:rPr>
      <w:fldChar w:fldCharType="begin"/>
    </w:r>
    <w:r w:rsidR="00626060" w:rsidRPr="00601E63">
      <w:rPr>
        <w:rStyle w:val="Nmerodepgina"/>
        <w:rFonts w:ascii="Tahoma" w:hAnsi="Tahoma" w:cs="Tahoma"/>
        <w:sz w:val="14"/>
        <w:szCs w:val="14"/>
        <w:lang w:val="pt-PT"/>
      </w:rPr>
      <w:instrText xml:space="preserve"> NUMPAGES </w:instrText>
    </w:r>
    <w:r w:rsidRPr="00601E63">
      <w:rPr>
        <w:rStyle w:val="Nmerodepgina"/>
        <w:rFonts w:ascii="Tahoma" w:hAnsi="Tahoma" w:cs="Tahoma"/>
        <w:sz w:val="14"/>
        <w:szCs w:val="14"/>
      </w:rPr>
      <w:fldChar w:fldCharType="separate"/>
    </w:r>
    <w:r w:rsidR="00D3069B">
      <w:rPr>
        <w:rStyle w:val="Nmerodepgina"/>
        <w:rFonts w:ascii="Tahoma" w:hAnsi="Tahoma" w:cs="Tahoma"/>
        <w:noProof/>
        <w:sz w:val="14"/>
        <w:szCs w:val="14"/>
        <w:lang w:val="pt-PT"/>
      </w:rPr>
      <w:t>2</w:t>
    </w:r>
    <w:r w:rsidRPr="00601E63">
      <w:rPr>
        <w:rStyle w:val="Nmerodepgina"/>
        <w:rFonts w:ascii="Tahoma" w:hAnsi="Tahoma" w:cs="Tahoma"/>
        <w:sz w:val="14"/>
        <w:szCs w:val="14"/>
      </w:rPr>
      <w:fldChar w:fldCharType="end"/>
    </w:r>
  </w:p>
  <w:p w:rsidR="00626060" w:rsidRPr="00A356B0" w:rsidRDefault="00C700F4" w:rsidP="00A356B0">
    <w:pPr>
      <w:pStyle w:val="Cabealho"/>
      <w:pBdr>
        <w:top w:val="single" w:sz="4" w:space="1" w:color="DDDDDD"/>
      </w:pBdr>
      <w:ind w:left="-851"/>
      <w:rPr>
        <w:rFonts w:ascii="Tahoma" w:hAnsi="Tahoma" w:cs="Tahoma"/>
        <w:sz w:val="16"/>
        <w:szCs w:val="16"/>
        <w:lang w:val="pt-PT"/>
      </w:rPr>
    </w:pPr>
    <w:proofErr w:type="spellStart"/>
    <w:r>
      <w:rPr>
        <w:rFonts w:ascii="Tahoma" w:hAnsi="Tahoma" w:cs="Tahoma"/>
        <w:sz w:val="16"/>
        <w:szCs w:val="16"/>
        <w:lang w:val="pt-PT"/>
      </w:rPr>
      <w:t>Contact</w:t>
    </w:r>
    <w:proofErr w:type="spellEnd"/>
    <w:r>
      <w:rPr>
        <w:rFonts w:ascii="Tahoma" w:hAnsi="Tahoma" w:cs="Tahoma"/>
        <w:sz w:val="16"/>
        <w:szCs w:val="16"/>
        <w:lang w:val="pt-PT"/>
      </w:rPr>
      <w:t xml:space="preserve"> for </w:t>
    </w:r>
    <w:proofErr w:type="spellStart"/>
    <w:r w:rsidR="00A356B0" w:rsidRPr="00A356B0">
      <w:rPr>
        <w:rFonts w:ascii="Tahoma" w:hAnsi="Tahoma" w:cs="Tahoma"/>
        <w:sz w:val="16"/>
        <w:szCs w:val="16"/>
        <w:lang w:val="pt-PT"/>
      </w:rPr>
      <w:t>clarification</w:t>
    </w:r>
    <w:r>
      <w:rPr>
        <w:rFonts w:ascii="Tahoma" w:hAnsi="Tahoma" w:cs="Tahoma"/>
        <w:sz w:val="16"/>
        <w:szCs w:val="16"/>
        <w:lang w:val="pt-PT"/>
      </w:rPr>
      <w:t>s</w:t>
    </w:r>
    <w:proofErr w:type="spellEnd"/>
    <w:r w:rsidR="00A356B0" w:rsidRPr="00A356B0">
      <w:rPr>
        <w:rFonts w:ascii="Tahoma" w:hAnsi="Tahoma" w:cs="Tahoma"/>
        <w:sz w:val="16"/>
        <w:szCs w:val="16"/>
        <w:lang w:val="pt-PT"/>
      </w:rPr>
      <w:t xml:space="preserve">: </w:t>
    </w:r>
    <w:r w:rsidR="00534041">
      <w:rPr>
        <w:rFonts w:ascii="Tahoma" w:hAnsi="Tahoma" w:cs="Tahoma"/>
        <w:sz w:val="16"/>
        <w:szCs w:val="16"/>
        <w:lang w:val="pt-PT"/>
      </w:rPr>
      <w:t>Maria João F</w:t>
    </w:r>
    <w:r w:rsidR="00DD5A80" w:rsidRPr="00A356B0">
      <w:rPr>
        <w:rFonts w:ascii="Tahoma" w:hAnsi="Tahoma" w:cs="Tahoma"/>
        <w:sz w:val="16"/>
        <w:szCs w:val="16"/>
        <w:lang w:val="pt-PT"/>
      </w:rPr>
      <w:t>ernandes (</w:t>
    </w:r>
    <w:hyperlink r:id="rId1" w:history="1">
      <w:r w:rsidR="00DD5A80" w:rsidRPr="00BA2D7A">
        <w:rPr>
          <w:rStyle w:val="Hiperligao"/>
          <w:rFonts w:ascii="Tahoma" w:hAnsi="Tahoma" w:cs="Tahoma"/>
          <w:sz w:val="16"/>
          <w:szCs w:val="16"/>
          <w:lang w:val="pt-PT"/>
        </w:rPr>
        <w:t>mariajoao.fernandes@fct.pt</w:t>
      </w:r>
    </w:hyperlink>
    <w:r w:rsidR="00DD5A80">
      <w:rPr>
        <w:rFonts w:ascii="Tahoma" w:hAnsi="Tahoma" w:cs="Tahoma"/>
        <w:sz w:val="16"/>
        <w:szCs w:val="16"/>
        <w:lang w:val="pt-PT"/>
      </w:rPr>
      <w:t xml:space="preserve">); </w:t>
    </w:r>
    <w:r w:rsidR="00A356B0" w:rsidRPr="00A356B0">
      <w:rPr>
        <w:rFonts w:ascii="Tahoma" w:hAnsi="Tahoma" w:cs="Tahoma"/>
        <w:sz w:val="16"/>
        <w:szCs w:val="16"/>
        <w:lang w:val="pt-PT"/>
      </w:rPr>
      <w:t>Joana Camilo (</w:t>
    </w:r>
    <w:hyperlink r:id="rId2" w:history="1">
      <w:r w:rsidR="00A356B0" w:rsidRPr="00BA2D7A">
        <w:rPr>
          <w:rStyle w:val="Hiperligao"/>
          <w:rFonts w:ascii="Tahoma" w:hAnsi="Tahoma" w:cs="Tahoma"/>
          <w:sz w:val="16"/>
          <w:szCs w:val="16"/>
          <w:lang w:val="pt-PT"/>
        </w:rPr>
        <w:t>joana.camilo@fct.pt</w:t>
      </w:r>
    </w:hyperlink>
    <w:r w:rsidR="00DD5A80">
      <w:rPr>
        <w:rFonts w:ascii="Tahoma" w:hAnsi="Tahoma" w:cs="Tahoma"/>
        <w:sz w:val="16"/>
        <w:szCs w:val="16"/>
        <w:lang w:val="pt-PT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8F" w:rsidRDefault="0085648F">
      <w:r>
        <w:separator/>
      </w:r>
    </w:p>
  </w:footnote>
  <w:footnote w:type="continuationSeparator" w:id="0">
    <w:p w:rsidR="0085648F" w:rsidRDefault="0085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60" w:rsidRDefault="00B76822" w:rsidP="00676D8B">
    <w:pPr>
      <w:pStyle w:val="Cabealho"/>
      <w:rPr>
        <w:rFonts w:ascii="Arial" w:hAnsi="Arial" w:cs="Arial"/>
        <w:i/>
        <w:sz w:val="20"/>
        <w:szCs w:val="20"/>
        <w:lang w:val="en-US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2835275</wp:posOffset>
          </wp:positionH>
          <wp:positionV relativeFrom="margin">
            <wp:posOffset>-2047240</wp:posOffset>
          </wp:positionV>
          <wp:extent cx="3019425" cy="262255"/>
          <wp:effectExtent l="19050" t="0" r="9525" b="0"/>
          <wp:wrapSquare wrapText="bothSides"/>
          <wp:docPr id="2" name="Picture 1" descr="logotipo_F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F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pt-PT" w:eastAsia="pt-PT"/>
      </w:rPr>
      <w:drawing>
        <wp:inline distT="0" distB="0" distL="0" distR="0">
          <wp:extent cx="453390" cy="397510"/>
          <wp:effectExtent l="19050" t="0" r="3810" b="0"/>
          <wp:docPr id="1" name="Imagem 1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56B0" w:rsidRPr="00A356B0">
      <w:rPr>
        <w:rFonts w:ascii="Calibri" w:hAnsi="Calibri" w:cs="Calibri"/>
        <w:b/>
        <w:i/>
        <w:color w:val="365F91"/>
        <w:sz w:val="20"/>
        <w:szCs w:val="20"/>
      </w:rPr>
      <w:t>FP Promotion Office</w:t>
    </w:r>
    <w:r w:rsidR="00626060" w:rsidRPr="00372754">
      <w:rPr>
        <w:rFonts w:ascii="Arial" w:hAnsi="Arial" w:cs="Arial"/>
        <w:i/>
        <w:sz w:val="20"/>
        <w:szCs w:val="20"/>
        <w:lang w:val="en-US"/>
      </w:rPr>
      <w:tab/>
    </w:r>
  </w:p>
  <w:p w:rsidR="00372754" w:rsidRPr="00372754" w:rsidRDefault="00372754" w:rsidP="00676D8B">
    <w:pPr>
      <w:pStyle w:val="Cabealho"/>
      <w:rPr>
        <w:rFonts w:ascii="Arial" w:hAnsi="Arial" w:cs="Arial"/>
        <w:sz w:val="18"/>
        <w:szCs w:val="18"/>
        <w:lang w:val="en-US"/>
      </w:rPr>
    </w:pPr>
  </w:p>
  <w:p w:rsidR="002F3971" w:rsidRDefault="002F3971" w:rsidP="00DD34B3">
    <w:pPr>
      <w:pStyle w:val="Cabealho"/>
      <w:jc w:val="center"/>
      <w:rPr>
        <w:rFonts w:ascii="Tahoma" w:hAnsi="Tahoma" w:cs="Tahoma"/>
        <w:b/>
        <w:bCs/>
        <w:color w:val="000000"/>
        <w:sz w:val="16"/>
        <w:szCs w:val="16"/>
        <w:lang w:val="en-US"/>
      </w:rPr>
    </w:pPr>
  </w:p>
  <w:p w:rsidR="002F3971" w:rsidRDefault="002F3971" w:rsidP="00DD34B3">
    <w:pPr>
      <w:pStyle w:val="Cabealho"/>
      <w:jc w:val="center"/>
      <w:rPr>
        <w:rFonts w:ascii="Tahoma" w:hAnsi="Tahoma" w:cs="Tahoma"/>
        <w:b/>
        <w:bCs/>
        <w:color w:val="000000"/>
        <w:sz w:val="16"/>
        <w:szCs w:val="16"/>
        <w:lang w:val="en-US"/>
      </w:rPr>
    </w:pPr>
  </w:p>
  <w:p w:rsidR="00DD34B3" w:rsidRDefault="00A356B0" w:rsidP="00DD34B3">
    <w:pPr>
      <w:pStyle w:val="Cabealho"/>
      <w:jc w:val="center"/>
      <w:rPr>
        <w:rFonts w:ascii="Tahoma" w:hAnsi="Tahoma" w:cs="Tahoma"/>
        <w:b/>
        <w:bCs/>
        <w:color w:val="000000"/>
        <w:sz w:val="28"/>
        <w:szCs w:val="28"/>
        <w:u w:val="single"/>
      </w:rPr>
    </w:pPr>
    <w:r w:rsidRPr="003163B0">
      <w:rPr>
        <w:rFonts w:ascii="Tahoma" w:hAnsi="Tahoma" w:cs="Tahoma"/>
        <w:b/>
        <w:bCs/>
        <w:color w:val="000000"/>
        <w:sz w:val="28"/>
        <w:szCs w:val="28"/>
        <w:u w:val="single"/>
      </w:rPr>
      <w:t>Input</w:t>
    </w:r>
    <w:r w:rsidR="00DD34B3" w:rsidRPr="003163B0">
      <w:rPr>
        <w:rFonts w:ascii="Tahoma" w:hAnsi="Tahoma" w:cs="Tahoma"/>
        <w:b/>
        <w:bCs/>
        <w:color w:val="000000"/>
        <w:sz w:val="28"/>
        <w:szCs w:val="28"/>
        <w:u w:val="single"/>
      </w:rPr>
      <w:t>s</w:t>
    </w:r>
    <w:r w:rsidRPr="003163B0">
      <w:rPr>
        <w:rFonts w:ascii="Tahoma" w:hAnsi="Tahoma" w:cs="Tahoma"/>
        <w:b/>
        <w:bCs/>
        <w:color w:val="000000"/>
        <w:sz w:val="28"/>
        <w:szCs w:val="28"/>
        <w:u w:val="single"/>
      </w:rPr>
      <w:t xml:space="preserve"> f</w:t>
    </w:r>
    <w:r w:rsidR="006C21CC" w:rsidRPr="003163B0">
      <w:rPr>
        <w:rFonts w:ascii="Tahoma" w:hAnsi="Tahoma" w:cs="Tahoma"/>
        <w:b/>
        <w:bCs/>
        <w:color w:val="000000"/>
        <w:sz w:val="28"/>
        <w:szCs w:val="28"/>
        <w:u w:val="single"/>
      </w:rPr>
      <w:t>or</w:t>
    </w:r>
    <w:r w:rsidR="00DD34B3" w:rsidRPr="003163B0">
      <w:rPr>
        <w:rFonts w:ascii="Tahoma" w:hAnsi="Tahoma" w:cs="Tahoma"/>
        <w:b/>
        <w:bCs/>
        <w:color w:val="000000"/>
        <w:sz w:val="28"/>
        <w:szCs w:val="28"/>
        <w:u w:val="single"/>
      </w:rPr>
      <w:t xml:space="preserve"> Horizon 2020</w:t>
    </w:r>
  </w:p>
  <w:p w:rsidR="005429FE" w:rsidRDefault="005429FE" w:rsidP="00DD34B3">
    <w:pPr>
      <w:pStyle w:val="Cabealho"/>
      <w:jc w:val="center"/>
      <w:rPr>
        <w:rFonts w:ascii="Tahoma" w:hAnsi="Tahoma" w:cs="Tahoma"/>
        <w:b/>
        <w:bCs/>
        <w:color w:val="000000"/>
        <w:sz w:val="16"/>
        <w:szCs w:val="16"/>
        <w:u w:val="single"/>
      </w:rPr>
    </w:pPr>
  </w:p>
  <w:p w:rsidR="002F3971" w:rsidRPr="005429FE" w:rsidRDefault="002F3971" w:rsidP="00DD34B3">
    <w:pPr>
      <w:pStyle w:val="Cabealho"/>
      <w:jc w:val="center"/>
      <w:rPr>
        <w:rFonts w:ascii="Tahoma" w:hAnsi="Tahoma" w:cs="Tahoma"/>
        <w:b/>
        <w:bCs/>
        <w:color w:val="000000"/>
        <w:sz w:val="16"/>
        <w:szCs w:val="16"/>
        <w:u w:val="single"/>
      </w:rPr>
    </w:pPr>
  </w:p>
  <w:p w:rsidR="00372754" w:rsidRPr="003163B0" w:rsidRDefault="00DD34B3" w:rsidP="003163B0">
    <w:pPr>
      <w:pStyle w:val="Cabealho"/>
      <w:rPr>
        <w:rFonts w:ascii="Tahoma" w:hAnsi="Tahoma" w:cs="Tahoma"/>
        <w:b/>
        <w:bCs/>
        <w:color w:val="000000"/>
        <w:sz w:val="26"/>
        <w:szCs w:val="26"/>
      </w:rPr>
    </w:pPr>
    <w:r w:rsidRPr="003163B0">
      <w:rPr>
        <w:rFonts w:ascii="Tahoma" w:hAnsi="Tahoma" w:cs="Tahoma"/>
        <w:b/>
        <w:bCs/>
        <w:color w:val="000000"/>
        <w:sz w:val="26"/>
        <w:szCs w:val="26"/>
        <w:u w:val="single"/>
      </w:rPr>
      <w:t>Societal Challenge 2</w:t>
    </w:r>
    <w:r w:rsidR="003163B0" w:rsidRPr="003163B0">
      <w:rPr>
        <w:rFonts w:ascii="Tahoma" w:hAnsi="Tahoma" w:cs="Tahoma"/>
        <w:b/>
        <w:bCs/>
        <w:color w:val="000000"/>
        <w:sz w:val="26"/>
        <w:szCs w:val="26"/>
      </w:rPr>
      <w:t xml:space="preserve">: </w:t>
    </w:r>
    <w:r w:rsidR="006C21CC" w:rsidRPr="003163B0">
      <w:rPr>
        <w:rFonts w:ascii="Tahoma" w:hAnsi="Tahoma" w:cs="Tahoma"/>
        <w:b/>
        <w:bCs/>
        <w:color w:val="000000"/>
        <w:sz w:val="26"/>
        <w:szCs w:val="26"/>
      </w:rPr>
      <w:t>“</w:t>
    </w:r>
    <w:r w:rsidR="00B76822" w:rsidRPr="003163B0">
      <w:rPr>
        <w:rFonts w:ascii="Tahoma" w:hAnsi="Tahoma" w:cs="Tahoma"/>
        <w:b/>
        <w:bCs/>
        <w:color w:val="000000"/>
        <w:sz w:val="26"/>
        <w:szCs w:val="26"/>
      </w:rPr>
      <w:t>European bio</w:t>
    </w:r>
    <w:r w:rsidR="00E035A6" w:rsidRPr="003163B0">
      <w:rPr>
        <w:rFonts w:ascii="Tahoma" w:hAnsi="Tahoma" w:cs="Tahoma"/>
        <w:b/>
        <w:bCs/>
        <w:color w:val="000000"/>
        <w:sz w:val="26"/>
        <w:szCs w:val="26"/>
      </w:rPr>
      <w:t>-</w:t>
    </w:r>
    <w:r w:rsidR="00B76822" w:rsidRPr="003163B0">
      <w:rPr>
        <w:rFonts w:ascii="Tahoma" w:hAnsi="Tahoma" w:cs="Tahoma"/>
        <w:b/>
        <w:bCs/>
        <w:color w:val="000000"/>
        <w:sz w:val="26"/>
        <w:szCs w:val="26"/>
      </w:rPr>
      <w:t>economy challenges</w:t>
    </w:r>
    <w:r w:rsidR="00372754" w:rsidRPr="003163B0">
      <w:rPr>
        <w:rFonts w:ascii="Tahoma" w:hAnsi="Tahoma" w:cs="Tahoma"/>
        <w:b/>
        <w:bCs/>
        <w:color w:val="000000"/>
        <w:sz w:val="26"/>
        <w:szCs w:val="26"/>
      </w:rPr>
      <w:t>: food security, sustainable agric</w:t>
    </w:r>
    <w:r w:rsidR="00A9051D" w:rsidRPr="003163B0">
      <w:rPr>
        <w:rFonts w:ascii="Tahoma" w:hAnsi="Tahoma" w:cs="Tahoma"/>
        <w:b/>
        <w:bCs/>
        <w:color w:val="000000"/>
        <w:sz w:val="26"/>
        <w:szCs w:val="26"/>
      </w:rPr>
      <w:t xml:space="preserve">ulture and forestry, marine, </w:t>
    </w:r>
    <w:r w:rsidR="00372754" w:rsidRPr="003163B0">
      <w:rPr>
        <w:rFonts w:ascii="Tahoma" w:hAnsi="Tahoma" w:cs="Tahoma"/>
        <w:b/>
        <w:bCs/>
        <w:color w:val="000000"/>
        <w:sz w:val="26"/>
        <w:szCs w:val="26"/>
      </w:rPr>
      <w:t xml:space="preserve">maritime </w:t>
    </w:r>
  </w:p>
  <w:p w:rsidR="00B76822" w:rsidRDefault="00DD34B3" w:rsidP="003163B0">
    <w:pPr>
      <w:pStyle w:val="Cabealho"/>
      <w:rPr>
        <w:rFonts w:ascii="Tahoma" w:hAnsi="Tahoma" w:cs="Tahoma"/>
        <w:b/>
        <w:bCs/>
        <w:color w:val="000000"/>
        <w:sz w:val="26"/>
        <w:szCs w:val="26"/>
      </w:rPr>
    </w:pPr>
    <w:proofErr w:type="gramStart"/>
    <w:r w:rsidRPr="003163B0">
      <w:rPr>
        <w:rFonts w:ascii="Tahoma" w:hAnsi="Tahoma" w:cs="Tahoma"/>
        <w:b/>
        <w:bCs/>
        <w:color w:val="000000"/>
        <w:sz w:val="26"/>
        <w:szCs w:val="26"/>
      </w:rPr>
      <w:t>and</w:t>
    </w:r>
    <w:proofErr w:type="gramEnd"/>
    <w:r w:rsidRPr="003163B0">
      <w:rPr>
        <w:rFonts w:ascii="Tahoma" w:hAnsi="Tahoma" w:cs="Tahoma"/>
        <w:b/>
        <w:bCs/>
        <w:color w:val="000000"/>
        <w:sz w:val="26"/>
        <w:szCs w:val="26"/>
      </w:rPr>
      <w:t xml:space="preserve"> inland water research</w:t>
    </w:r>
    <w:r w:rsidR="00C700F4" w:rsidRPr="003163B0">
      <w:rPr>
        <w:rFonts w:ascii="Tahoma" w:hAnsi="Tahoma" w:cs="Tahoma"/>
        <w:b/>
        <w:bCs/>
        <w:color w:val="000000"/>
        <w:sz w:val="26"/>
        <w:szCs w:val="26"/>
      </w:rPr>
      <w:t>”</w:t>
    </w:r>
  </w:p>
  <w:p w:rsidR="00A356B0" w:rsidRPr="00D3069B" w:rsidRDefault="00A356B0" w:rsidP="00A356B0">
    <w:pPr>
      <w:pStyle w:val="Cabealho"/>
      <w:jc w:val="center"/>
      <w:rPr>
        <w:rFonts w:ascii="Arial" w:hAnsi="Arial" w:cs="Arial"/>
        <w:i/>
        <w:sz w:val="16"/>
        <w:szCs w:val="16"/>
      </w:rPr>
    </w:pPr>
  </w:p>
  <w:p w:rsidR="002F3971" w:rsidRPr="00D3069B" w:rsidRDefault="002F3971" w:rsidP="00A356B0">
    <w:pPr>
      <w:pStyle w:val="Cabealho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AFF"/>
    <w:multiLevelType w:val="hybridMultilevel"/>
    <w:tmpl w:val="0BB6A1DE"/>
    <w:lvl w:ilvl="0" w:tplc="27FEBF80">
      <w:start w:val="1"/>
      <w:numFmt w:val="decimal"/>
      <w:pStyle w:val="ZchnZch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F0454"/>
    <w:multiLevelType w:val="hybridMultilevel"/>
    <w:tmpl w:val="96945ACC"/>
    <w:lvl w:ilvl="0" w:tplc="9D2AEBC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610F976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EEA250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49A398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95AB63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A8266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82C9F5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67C92C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3D08D2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62A00"/>
    <w:rsid w:val="000026B7"/>
    <w:rsid w:val="00057F01"/>
    <w:rsid w:val="00062A00"/>
    <w:rsid w:val="00091B43"/>
    <w:rsid w:val="001065C6"/>
    <w:rsid w:val="00130093"/>
    <w:rsid w:val="001564C5"/>
    <w:rsid w:val="001A2FDA"/>
    <w:rsid w:val="001B166F"/>
    <w:rsid w:val="001C335C"/>
    <w:rsid w:val="001D29F8"/>
    <w:rsid w:val="001D53A1"/>
    <w:rsid w:val="001F1F16"/>
    <w:rsid w:val="001F275B"/>
    <w:rsid w:val="00207477"/>
    <w:rsid w:val="00220CC0"/>
    <w:rsid w:val="002634F8"/>
    <w:rsid w:val="00292036"/>
    <w:rsid w:val="00297E42"/>
    <w:rsid w:val="002A4D91"/>
    <w:rsid w:val="002D603D"/>
    <w:rsid w:val="002E611F"/>
    <w:rsid w:val="002E79A8"/>
    <w:rsid w:val="002F3971"/>
    <w:rsid w:val="00305F6B"/>
    <w:rsid w:val="003163B0"/>
    <w:rsid w:val="00372754"/>
    <w:rsid w:val="003748D7"/>
    <w:rsid w:val="00386AC6"/>
    <w:rsid w:val="003936F5"/>
    <w:rsid w:val="003A0050"/>
    <w:rsid w:val="003B2513"/>
    <w:rsid w:val="003F0303"/>
    <w:rsid w:val="003F1460"/>
    <w:rsid w:val="00403FBE"/>
    <w:rsid w:val="00435F3C"/>
    <w:rsid w:val="00460C9C"/>
    <w:rsid w:val="00471317"/>
    <w:rsid w:val="004C02FF"/>
    <w:rsid w:val="00506043"/>
    <w:rsid w:val="00534041"/>
    <w:rsid w:val="005429FE"/>
    <w:rsid w:val="005439ED"/>
    <w:rsid w:val="0058139F"/>
    <w:rsid w:val="00582950"/>
    <w:rsid w:val="00583645"/>
    <w:rsid w:val="005928E8"/>
    <w:rsid w:val="005A782B"/>
    <w:rsid w:val="005C2669"/>
    <w:rsid w:val="005E5FD0"/>
    <w:rsid w:val="00601E63"/>
    <w:rsid w:val="00612A8B"/>
    <w:rsid w:val="00626060"/>
    <w:rsid w:val="00633BEC"/>
    <w:rsid w:val="006523B1"/>
    <w:rsid w:val="00672685"/>
    <w:rsid w:val="00676A1B"/>
    <w:rsid w:val="00676D8B"/>
    <w:rsid w:val="00677A6A"/>
    <w:rsid w:val="00677EC8"/>
    <w:rsid w:val="006859DE"/>
    <w:rsid w:val="006861EA"/>
    <w:rsid w:val="006A1CF6"/>
    <w:rsid w:val="006B085D"/>
    <w:rsid w:val="006C21CC"/>
    <w:rsid w:val="006E41E6"/>
    <w:rsid w:val="006E4ABF"/>
    <w:rsid w:val="006E53BC"/>
    <w:rsid w:val="00722DB0"/>
    <w:rsid w:val="007B23A4"/>
    <w:rsid w:val="007F74CB"/>
    <w:rsid w:val="0085648F"/>
    <w:rsid w:val="00872BC2"/>
    <w:rsid w:val="00885BD5"/>
    <w:rsid w:val="0088658E"/>
    <w:rsid w:val="00890DCB"/>
    <w:rsid w:val="00892FE3"/>
    <w:rsid w:val="008B1C0D"/>
    <w:rsid w:val="008C1D9B"/>
    <w:rsid w:val="008D49DC"/>
    <w:rsid w:val="008E311B"/>
    <w:rsid w:val="009051A0"/>
    <w:rsid w:val="009206FE"/>
    <w:rsid w:val="00923514"/>
    <w:rsid w:val="00960685"/>
    <w:rsid w:val="00963DD2"/>
    <w:rsid w:val="00976097"/>
    <w:rsid w:val="009B7D0F"/>
    <w:rsid w:val="00A02183"/>
    <w:rsid w:val="00A26E18"/>
    <w:rsid w:val="00A356B0"/>
    <w:rsid w:val="00A4739C"/>
    <w:rsid w:val="00A6079A"/>
    <w:rsid w:val="00A74498"/>
    <w:rsid w:val="00A9051D"/>
    <w:rsid w:val="00A96F6B"/>
    <w:rsid w:val="00B118DE"/>
    <w:rsid w:val="00B76822"/>
    <w:rsid w:val="00B81156"/>
    <w:rsid w:val="00B94308"/>
    <w:rsid w:val="00B95ABC"/>
    <w:rsid w:val="00BC6075"/>
    <w:rsid w:val="00BD7999"/>
    <w:rsid w:val="00BE35A0"/>
    <w:rsid w:val="00BE5F58"/>
    <w:rsid w:val="00C008AB"/>
    <w:rsid w:val="00C243F9"/>
    <w:rsid w:val="00C4604B"/>
    <w:rsid w:val="00C50549"/>
    <w:rsid w:val="00C62813"/>
    <w:rsid w:val="00C700F4"/>
    <w:rsid w:val="00C72549"/>
    <w:rsid w:val="00C85B16"/>
    <w:rsid w:val="00CA50C4"/>
    <w:rsid w:val="00CB27B6"/>
    <w:rsid w:val="00CB7BB5"/>
    <w:rsid w:val="00CD018F"/>
    <w:rsid w:val="00D21D59"/>
    <w:rsid w:val="00D3069B"/>
    <w:rsid w:val="00D74983"/>
    <w:rsid w:val="00D97001"/>
    <w:rsid w:val="00DD1B2E"/>
    <w:rsid w:val="00DD34B3"/>
    <w:rsid w:val="00DD5A80"/>
    <w:rsid w:val="00DE5501"/>
    <w:rsid w:val="00E035A6"/>
    <w:rsid w:val="00E22C1B"/>
    <w:rsid w:val="00E2370E"/>
    <w:rsid w:val="00E55553"/>
    <w:rsid w:val="00E60454"/>
    <w:rsid w:val="00E63C49"/>
    <w:rsid w:val="00EA24E3"/>
    <w:rsid w:val="00F124FC"/>
    <w:rsid w:val="00F6054E"/>
    <w:rsid w:val="00F73B96"/>
    <w:rsid w:val="00FA087B"/>
    <w:rsid w:val="00FA20B9"/>
    <w:rsid w:val="00FA5699"/>
    <w:rsid w:val="00FB6886"/>
    <w:rsid w:val="00FC7D36"/>
    <w:rsid w:val="00F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A00"/>
    <w:rPr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62A0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62A00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062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semiHidden/>
    <w:rsid w:val="00062A00"/>
    <w:rPr>
      <w:i/>
      <w:sz w:val="16"/>
      <w:szCs w:val="16"/>
      <w:lang w:val="en-US" w:eastAsia="en-US" w:bidi="ar-SA"/>
    </w:rPr>
  </w:style>
  <w:style w:type="paragraph" w:styleId="Textodecomentrio">
    <w:name w:val="annotation text"/>
    <w:basedOn w:val="Normal"/>
    <w:semiHidden/>
    <w:rsid w:val="00062A00"/>
    <w:rPr>
      <w:sz w:val="20"/>
      <w:szCs w:val="20"/>
    </w:rPr>
  </w:style>
  <w:style w:type="paragraph" w:styleId="Textodenotaderodap">
    <w:name w:val="footnote text"/>
    <w:basedOn w:val="Normal"/>
    <w:semiHidden/>
    <w:rsid w:val="00062A00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062A00"/>
    <w:rPr>
      <w:i/>
      <w:sz w:val="24"/>
      <w:szCs w:val="24"/>
      <w:vertAlign w:val="superscript"/>
      <w:lang w:val="en-US" w:eastAsia="en-US" w:bidi="ar-SA"/>
    </w:rPr>
  </w:style>
  <w:style w:type="character" w:styleId="Nmerodepgina">
    <w:name w:val="page number"/>
    <w:basedOn w:val="Tipodeletrapredefinidodopargrafo"/>
    <w:rsid w:val="00062A00"/>
    <w:rPr>
      <w:i/>
      <w:sz w:val="24"/>
      <w:szCs w:val="24"/>
      <w:lang w:val="en-US" w:eastAsia="en-US" w:bidi="ar-SA"/>
    </w:rPr>
  </w:style>
  <w:style w:type="paragraph" w:customStyle="1" w:styleId="ZchnZchn">
    <w:name w:val="Zchn Zchn"/>
    <w:basedOn w:val="Normal"/>
    <w:rsid w:val="00062A00"/>
    <w:pPr>
      <w:numPr>
        <w:numId w:val="1"/>
      </w:numPr>
      <w:spacing w:after="160" w:line="240" w:lineRule="exact"/>
    </w:pPr>
    <w:rPr>
      <w:i/>
      <w:lang w:val="en-US"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062A00"/>
    <w:rPr>
      <w:rFonts w:ascii="Arial" w:hAnsi="Arial" w:cs="Arial"/>
      <w:i/>
      <w:color w:val="auto"/>
      <w:sz w:val="20"/>
      <w:szCs w:val="20"/>
      <w:lang w:val="en-US" w:eastAsia="en-US" w:bidi="ar-SA"/>
    </w:rPr>
  </w:style>
  <w:style w:type="character" w:styleId="Forte">
    <w:name w:val="Strong"/>
    <w:basedOn w:val="Tipodeletrapredefinidodopargrafo"/>
    <w:qFormat/>
    <w:rsid w:val="00062A00"/>
    <w:rPr>
      <w:b/>
      <w:bCs/>
      <w:i/>
      <w:sz w:val="24"/>
      <w:szCs w:val="24"/>
      <w:lang w:val="en-US" w:eastAsia="en-US" w:bidi="ar-SA"/>
    </w:rPr>
  </w:style>
  <w:style w:type="character" w:styleId="Hiperligao">
    <w:name w:val="Hyperlink"/>
    <w:basedOn w:val="Tipodeletrapredefinidodopargrafo"/>
    <w:rsid w:val="00130093"/>
    <w:rPr>
      <w:color w:val="0000FF"/>
      <w:u w:val="single"/>
    </w:rPr>
  </w:style>
  <w:style w:type="paragraph" w:customStyle="1" w:styleId="Char3Char">
    <w:name w:val="Char3 Char"/>
    <w:basedOn w:val="Normal"/>
    <w:next w:val="Normal"/>
    <w:rsid w:val="00207477"/>
    <w:pPr>
      <w:spacing w:before="120" w:after="120"/>
      <w:jc w:val="center"/>
    </w:pPr>
    <w:rPr>
      <w:b/>
      <w:bCs/>
      <w:snapToGrid w:val="0"/>
      <w:u w:val="single"/>
      <w:lang w:val="fr-FR"/>
    </w:rPr>
  </w:style>
  <w:style w:type="paragraph" w:styleId="Textodebalo">
    <w:name w:val="Balloon Text"/>
    <w:basedOn w:val="Normal"/>
    <w:link w:val="TextodebaloCarcter"/>
    <w:rsid w:val="003727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275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.camilo@fct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joao.fernandes@fct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ana.camilo@fct.pt" TargetMode="External"/><Relationship Id="rId1" Type="http://schemas.openxmlformats.org/officeDocument/2006/relationships/hyperlink" Target="mailto:mariajoao.fernandes@fct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>ITQB</Company>
  <LinksUpToDate>false</LinksUpToDate>
  <CharactersWithSpaces>2831</CharactersWithSpaces>
  <SharedDoc>false</SharedDoc>
  <HLinks>
    <vt:vector size="24" baseType="variant">
      <vt:variant>
        <vt:i4>1835114</vt:i4>
      </vt:variant>
      <vt:variant>
        <vt:i4>3</vt:i4>
      </vt:variant>
      <vt:variant>
        <vt:i4>0</vt:i4>
      </vt:variant>
      <vt:variant>
        <vt:i4>5</vt:i4>
      </vt:variant>
      <vt:variant>
        <vt:lpwstr>mailto:mariajoao.fernandes@fct.pt</vt:lpwstr>
      </vt:variant>
      <vt:variant>
        <vt:lpwstr/>
      </vt:variant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mailto:joana.camilo@fct.pt</vt:lpwstr>
      </vt:variant>
      <vt:variant>
        <vt:lpwstr/>
      </vt:variant>
      <vt:variant>
        <vt:i4>1835114</vt:i4>
      </vt:variant>
      <vt:variant>
        <vt:i4>14</vt:i4>
      </vt:variant>
      <vt:variant>
        <vt:i4>0</vt:i4>
      </vt:variant>
      <vt:variant>
        <vt:i4>5</vt:i4>
      </vt:variant>
      <vt:variant>
        <vt:lpwstr>mailto:mariajoao.fernandes@fct.pt</vt:lpwstr>
      </vt:variant>
      <vt:variant>
        <vt:lpwstr/>
      </vt:variant>
      <vt:variant>
        <vt:i4>1245280</vt:i4>
      </vt:variant>
      <vt:variant>
        <vt:i4>11</vt:i4>
      </vt:variant>
      <vt:variant>
        <vt:i4>0</vt:i4>
      </vt:variant>
      <vt:variant>
        <vt:i4>5</vt:i4>
      </vt:variant>
      <vt:variant>
        <vt:lpwstr>mailto:joana.camilo@fct.pt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Joana Camilo</dc:creator>
  <cp:lastModifiedBy>Maria Joao Fernandes</cp:lastModifiedBy>
  <cp:revision>3</cp:revision>
  <cp:lastPrinted>2013-03-21T14:17:00Z</cp:lastPrinted>
  <dcterms:created xsi:type="dcterms:W3CDTF">2013-05-02T16:25:00Z</dcterms:created>
  <dcterms:modified xsi:type="dcterms:W3CDTF">2013-05-02T16:26:00Z</dcterms:modified>
</cp:coreProperties>
</file>